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3" w:type="dxa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7"/>
        <w:gridCol w:w="6366"/>
      </w:tblGrid>
      <w:tr w:rsidR="00F76CED" w:rsidRPr="008F1F66">
        <w:trPr>
          <w:trHeight w:val="1785"/>
        </w:trPr>
        <w:tc>
          <w:tcPr>
            <w:tcW w:w="2727" w:type="dxa"/>
          </w:tcPr>
          <w:p w:rsidR="00F76CED" w:rsidRPr="008F1F66" w:rsidRDefault="002378E5" w:rsidP="00F76C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3" t="29366" r="57233" b="55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</w:tcPr>
          <w:p w:rsidR="007F4884" w:rsidRPr="007F4884" w:rsidRDefault="007F4884" w:rsidP="00316A6A">
            <w:pPr>
              <w:pStyle w:val="4"/>
              <w:ind w:left="6" w:firstLine="0"/>
              <w:jc w:val="center"/>
              <w:rPr>
                <w:szCs w:val="28"/>
              </w:rPr>
            </w:pPr>
            <w:r w:rsidRPr="007F4884">
              <w:rPr>
                <w:szCs w:val="28"/>
              </w:rPr>
              <w:t>МИНИСТЕРСТВО ОБРАЗОВАНИЯ И НАУКИ РОССИЙСКОЙ ФЕДЕРАЦИИ</w:t>
            </w:r>
          </w:p>
          <w:p w:rsidR="00F76CED" w:rsidRPr="00676483" w:rsidRDefault="00B2481C" w:rsidP="00316A6A">
            <w:pPr>
              <w:pStyle w:val="4"/>
              <w:ind w:left="6" w:firstLine="0"/>
              <w:jc w:val="center"/>
              <w:rPr>
                <w:szCs w:val="28"/>
              </w:rPr>
            </w:pPr>
            <w:bookmarkStart w:id="0" w:name="univer"/>
            <w:bookmarkEnd w:id="0"/>
            <w:r>
              <w:rPr>
                <w:szCs w:val="28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И.С.ТУРГЕНЕВА"</w:t>
            </w:r>
          </w:p>
          <w:p w:rsidR="00B2481C" w:rsidRDefault="00B2481C" w:rsidP="00316A6A">
            <w:pPr>
              <w:pStyle w:val="a3"/>
              <w:widowControl/>
              <w:spacing w:line="240" w:lineRule="auto"/>
              <w:ind w:left="6" w:firstLine="0"/>
              <w:jc w:val="center"/>
              <w:rPr>
                <w:b/>
                <w:sz w:val="28"/>
                <w:szCs w:val="28"/>
              </w:rPr>
            </w:pPr>
            <w:bookmarkStart w:id="1" w:name="inst_and_dep"/>
            <w:bookmarkEnd w:id="1"/>
            <w:r>
              <w:rPr>
                <w:b/>
                <w:sz w:val="28"/>
                <w:szCs w:val="28"/>
              </w:rPr>
              <w:t>ИНСТИТУТ ПРИБОРОСТРОЕНИЯ, АВТОМАТИЗАЦИИ И ИНФОРМАЦИОННЫХ ТЕХНОЛОГИЙ</w:t>
            </w:r>
          </w:p>
          <w:p w:rsidR="00F76CED" w:rsidRPr="001F763C" w:rsidRDefault="00F76CED" w:rsidP="00316A6A">
            <w:pPr>
              <w:pStyle w:val="a3"/>
              <w:widowControl/>
              <w:spacing w:line="240" w:lineRule="auto"/>
              <w:ind w:left="6" w:firstLine="0"/>
              <w:jc w:val="center"/>
              <w:rPr>
                <w:b/>
                <w:sz w:val="28"/>
                <w:szCs w:val="28"/>
              </w:rPr>
            </w:pPr>
          </w:p>
          <w:p w:rsidR="00F76CED" w:rsidRPr="00322E03" w:rsidRDefault="00F76CED" w:rsidP="007F4884">
            <w:pPr>
              <w:ind w:left="6"/>
              <w:rPr>
                <w:b/>
                <w:caps/>
                <w:sz w:val="28"/>
                <w:szCs w:val="28"/>
              </w:rPr>
            </w:pPr>
          </w:p>
        </w:tc>
      </w:tr>
    </w:tbl>
    <w:p w:rsidR="0038023A" w:rsidRPr="001130B8" w:rsidRDefault="0038023A" w:rsidP="00F76CED">
      <w:pPr>
        <w:pStyle w:val="20"/>
        <w:widowControl/>
        <w:tabs>
          <w:tab w:val="left" w:pos="3261"/>
        </w:tabs>
        <w:spacing w:line="240" w:lineRule="auto"/>
        <w:ind w:firstLine="0"/>
        <w:jc w:val="center"/>
        <w:rPr>
          <w:sz w:val="32"/>
        </w:rPr>
      </w:pPr>
    </w:p>
    <w:p w:rsidR="00F76CED" w:rsidRDefault="00F76CED" w:rsidP="00F76CED">
      <w:pPr>
        <w:pStyle w:val="20"/>
        <w:widowControl/>
        <w:tabs>
          <w:tab w:val="left" w:pos="3261"/>
        </w:tabs>
        <w:spacing w:line="240" w:lineRule="auto"/>
        <w:ind w:firstLine="0"/>
        <w:jc w:val="center"/>
        <w:rPr>
          <w:sz w:val="32"/>
        </w:rPr>
      </w:pPr>
      <w:r>
        <w:rPr>
          <w:sz w:val="32"/>
        </w:rPr>
        <w:t xml:space="preserve">Кафедра </w:t>
      </w:r>
      <w:r w:rsidRPr="00F54CE6">
        <w:rPr>
          <w:sz w:val="32"/>
        </w:rPr>
        <w:t>«</w:t>
      </w:r>
      <w:bookmarkStart w:id="2" w:name="cathedra"/>
      <w:bookmarkEnd w:id="2"/>
      <w:r w:rsidR="00B2481C">
        <w:rPr>
          <w:sz w:val="32"/>
        </w:rPr>
        <w:t>Кафедра информационных систем</w:t>
      </w:r>
      <w:r w:rsidRPr="00F54CE6">
        <w:rPr>
          <w:sz w:val="32"/>
        </w:rPr>
        <w:t>»</w:t>
      </w:r>
    </w:p>
    <w:p w:rsidR="00F76CED" w:rsidRPr="001130B8" w:rsidRDefault="00F76CED" w:rsidP="00F76CED">
      <w:pPr>
        <w:pStyle w:val="20"/>
        <w:widowControl/>
        <w:ind w:firstLine="0"/>
        <w:jc w:val="center"/>
        <w:rPr>
          <w:b/>
          <w:sz w:val="32"/>
        </w:rPr>
      </w:pPr>
    </w:p>
    <w:p w:rsidR="0038023A" w:rsidRPr="001130B8" w:rsidRDefault="0038023A" w:rsidP="00F76CED">
      <w:pPr>
        <w:pStyle w:val="20"/>
        <w:widowControl/>
        <w:ind w:firstLine="0"/>
        <w:jc w:val="center"/>
        <w:rPr>
          <w:b/>
          <w:sz w:val="32"/>
        </w:rPr>
      </w:pPr>
    </w:p>
    <w:p w:rsidR="00F76CED" w:rsidRPr="00712DF8" w:rsidRDefault="00B2481C" w:rsidP="00F76CED">
      <w:pPr>
        <w:pStyle w:val="20"/>
        <w:ind w:firstLine="0"/>
        <w:jc w:val="center"/>
        <w:rPr>
          <w:bCs/>
          <w:sz w:val="32"/>
          <w:szCs w:val="32"/>
        </w:rPr>
      </w:pPr>
      <w:bookmarkStart w:id="3" w:name="author"/>
      <w:bookmarkEnd w:id="3"/>
      <w:proofErr w:type="spellStart"/>
      <w:r>
        <w:rPr>
          <w:bCs/>
          <w:sz w:val="32"/>
          <w:szCs w:val="32"/>
        </w:rPr>
        <w:t>Лунёв</w:t>
      </w:r>
      <w:proofErr w:type="spellEnd"/>
      <w:r>
        <w:rPr>
          <w:bCs/>
          <w:sz w:val="32"/>
          <w:szCs w:val="32"/>
        </w:rPr>
        <w:t xml:space="preserve"> Роман Алексеевич</w:t>
      </w:r>
    </w:p>
    <w:p w:rsidR="00B2481C" w:rsidRDefault="00B2481C" w:rsidP="00200881">
      <w:pPr>
        <w:ind w:left="5940"/>
        <w:rPr>
          <w:sz w:val="28"/>
          <w:szCs w:val="28"/>
        </w:rPr>
      </w:pPr>
      <w:bookmarkStart w:id="4" w:name="BUP"/>
      <w:bookmarkEnd w:id="4"/>
      <w:r>
        <w:rPr>
          <w:sz w:val="28"/>
          <w:szCs w:val="28"/>
        </w:rPr>
        <w:t>09.03.02-2017-4-о Б1.В.ОД.1.1</w:t>
      </w:r>
    </w:p>
    <w:p w:rsidR="00F76CED" w:rsidRPr="001F763C" w:rsidRDefault="00F76CED" w:rsidP="00200881">
      <w:pPr>
        <w:ind w:left="5940"/>
        <w:rPr>
          <w:sz w:val="28"/>
          <w:szCs w:val="28"/>
        </w:rPr>
      </w:pPr>
    </w:p>
    <w:p w:rsidR="00DB2F02" w:rsidRPr="001F763C" w:rsidRDefault="00DB2F02" w:rsidP="00DB2F02">
      <w:pPr>
        <w:ind w:left="6480"/>
        <w:rPr>
          <w:sz w:val="28"/>
          <w:szCs w:val="28"/>
        </w:rPr>
      </w:pPr>
      <w:bookmarkStart w:id="5" w:name="WP"/>
      <w:bookmarkEnd w:id="5"/>
    </w:p>
    <w:p w:rsidR="00F76CED" w:rsidRPr="008F1F66" w:rsidRDefault="00F76CED" w:rsidP="00F76CED">
      <w:pPr>
        <w:jc w:val="right"/>
        <w:rPr>
          <w:sz w:val="28"/>
          <w:szCs w:val="28"/>
        </w:rPr>
      </w:pPr>
    </w:p>
    <w:p w:rsidR="00F76CED" w:rsidRPr="001130B8" w:rsidRDefault="00B2481C" w:rsidP="00F76CED">
      <w:pPr>
        <w:jc w:val="center"/>
        <w:rPr>
          <w:b/>
          <w:sz w:val="32"/>
          <w:szCs w:val="32"/>
        </w:rPr>
      </w:pPr>
      <w:bookmarkStart w:id="6" w:name="disc_unit"/>
      <w:bookmarkEnd w:id="6"/>
      <w:r w:rsidRPr="001130B8">
        <w:rPr>
          <w:b/>
          <w:sz w:val="32"/>
          <w:szCs w:val="32"/>
        </w:rPr>
        <w:t>ВВЕДЕНИЕ В ИНЖЕНЕРНУЮ ДЕЯТЕЛЬНОСТЬ</w:t>
      </w:r>
    </w:p>
    <w:p w:rsidR="0038023A" w:rsidRPr="001130B8" w:rsidRDefault="0038023A" w:rsidP="00F76CED">
      <w:pPr>
        <w:jc w:val="center"/>
        <w:rPr>
          <w:b/>
          <w:sz w:val="32"/>
          <w:szCs w:val="32"/>
        </w:rPr>
      </w:pPr>
    </w:p>
    <w:p w:rsidR="00F76CED" w:rsidRPr="00424D03" w:rsidRDefault="00F76CED" w:rsidP="00F76CED">
      <w:pPr>
        <w:jc w:val="center"/>
        <w:rPr>
          <w:b/>
          <w:sz w:val="28"/>
          <w:szCs w:val="28"/>
        </w:rPr>
      </w:pPr>
    </w:p>
    <w:p w:rsidR="00F76CED" w:rsidRPr="00424D03" w:rsidRDefault="00F76CED" w:rsidP="00843F3F">
      <w:pPr>
        <w:pStyle w:val="20"/>
        <w:widowControl/>
        <w:spacing w:line="240" w:lineRule="auto"/>
        <w:ind w:firstLine="0"/>
        <w:jc w:val="center"/>
        <w:outlineLvl w:val="0"/>
        <w:rPr>
          <w:sz w:val="32"/>
          <w:szCs w:val="32"/>
        </w:rPr>
      </w:pPr>
      <w:r w:rsidRPr="00424D03">
        <w:rPr>
          <w:sz w:val="32"/>
          <w:szCs w:val="32"/>
        </w:rPr>
        <w:t>Рабочая программа учебной дисциплины (модуля)</w:t>
      </w:r>
    </w:p>
    <w:p w:rsidR="00F76CED" w:rsidRPr="001130B8" w:rsidRDefault="00F76CED" w:rsidP="00F76CED">
      <w:pPr>
        <w:ind w:left="902"/>
        <w:jc w:val="both"/>
        <w:rPr>
          <w:sz w:val="28"/>
          <w:szCs w:val="28"/>
        </w:rPr>
      </w:pPr>
    </w:p>
    <w:p w:rsidR="0038023A" w:rsidRPr="001130B8" w:rsidRDefault="0038023A" w:rsidP="00F76CED">
      <w:pPr>
        <w:ind w:left="902"/>
        <w:jc w:val="both"/>
        <w:rPr>
          <w:sz w:val="28"/>
          <w:szCs w:val="28"/>
        </w:rPr>
      </w:pPr>
    </w:p>
    <w:p w:rsidR="00B2481C" w:rsidRPr="001130B8" w:rsidRDefault="00FE58C3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bookmarkStart w:id="7" w:name="spec_kind"/>
      <w:bookmarkEnd w:id="7"/>
      <w:r w:rsidRPr="001130B8">
        <w:rPr>
          <w:sz w:val="28"/>
          <w:szCs w:val="28"/>
        </w:rPr>
        <w:t xml:space="preserve"> </w:t>
      </w:r>
      <w:bookmarkStart w:id="8" w:name="spec"/>
      <w:bookmarkEnd w:id="8"/>
    </w:p>
    <w:p w:rsidR="00B2481C" w:rsidRPr="001130B8" w:rsidRDefault="00B2481C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1130B8">
        <w:rPr>
          <w:sz w:val="28"/>
          <w:szCs w:val="28"/>
        </w:rPr>
        <w:t>Направление подготовки: 09.03.02 Информационные системы и технологии</w:t>
      </w:r>
    </w:p>
    <w:p w:rsidR="00B2481C" w:rsidRPr="001130B8" w:rsidRDefault="00B2481C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1130B8">
        <w:rPr>
          <w:sz w:val="28"/>
          <w:szCs w:val="28"/>
        </w:rPr>
        <w:t>Форма обучения: очная</w:t>
      </w:r>
    </w:p>
    <w:p w:rsidR="00B2481C" w:rsidRPr="001130B8" w:rsidRDefault="00B2481C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1130B8">
        <w:rPr>
          <w:sz w:val="28"/>
          <w:szCs w:val="28"/>
        </w:rPr>
        <w:t>Квалификация: бакалавр</w:t>
      </w:r>
    </w:p>
    <w:p w:rsidR="00F76CED" w:rsidRPr="001130B8" w:rsidRDefault="00B2481C" w:rsidP="00D36159">
      <w:pPr>
        <w:tabs>
          <w:tab w:val="left" w:pos="0"/>
          <w:tab w:val="left" w:pos="2820"/>
        </w:tabs>
        <w:ind w:firstLine="360"/>
        <w:jc w:val="both"/>
        <w:rPr>
          <w:sz w:val="28"/>
          <w:szCs w:val="28"/>
        </w:rPr>
      </w:pPr>
      <w:r w:rsidRPr="001130B8">
        <w:rPr>
          <w:sz w:val="28"/>
          <w:szCs w:val="28"/>
        </w:rPr>
        <w:t xml:space="preserve">Тип образовательной программы: Академический </w:t>
      </w:r>
      <w:proofErr w:type="spellStart"/>
      <w:r w:rsidRPr="001130B8">
        <w:rPr>
          <w:sz w:val="28"/>
          <w:szCs w:val="28"/>
        </w:rPr>
        <w:t>бакалавриат</w:t>
      </w:r>
      <w:proofErr w:type="spellEnd"/>
    </w:p>
    <w:p w:rsidR="00F76CED" w:rsidRPr="00424D03" w:rsidRDefault="00F76CED" w:rsidP="00F76CED">
      <w:pPr>
        <w:pStyle w:val="20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bookmarkStart w:id="9" w:name="degree_kind"/>
      <w:bookmarkEnd w:id="9"/>
    </w:p>
    <w:p w:rsidR="00F76CED" w:rsidRPr="00424D03" w:rsidRDefault="00F76CED" w:rsidP="00F76CED">
      <w:pPr>
        <w:pStyle w:val="20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bookmarkStart w:id="10" w:name="stamp"/>
      <w:bookmarkEnd w:id="10"/>
    </w:p>
    <w:p w:rsidR="0038023A" w:rsidRPr="001130B8" w:rsidRDefault="0038023A" w:rsidP="00F76CED">
      <w:pPr>
        <w:pStyle w:val="20"/>
        <w:widowControl/>
        <w:spacing w:line="240" w:lineRule="auto"/>
        <w:ind w:firstLine="510"/>
        <w:jc w:val="center"/>
        <w:rPr>
          <w:caps/>
          <w:sz w:val="28"/>
          <w:szCs w:val="28"/>
        </w:rPr>
      </w:pPr>
    </w:p>
    <w:p w:rsidR="00F76CED" w:rsidRPr="00424D03" w:rsidRDefault="00F76CED" w:rsidP="00843F3F">
      <w:pPr>
        <w:jc w:val="center"/>
        <w:outlineLvl w:val="0"/>
        <w:rPr>
          <w:bCs/>
          <w:sz w:val="28"/>
          <w:szCs w:val="28"/>
        </w:rPr>
      </w:pPr>
      <w:proofErr w:type="gramStart"/>
      <w:r w:rsidRPr="00424D03">
        <w:rPr>
          <w:bCs/>
          <w:sz w:val="28"/>
          <w:szCs w:val="28"/>
        </w:rPr>
        <w:t xml:space="preserve">Орел  </w:t>
      </w:r>
      <w:bookmarkStart w:id="11" w:name="year"/>
      <w:bookmarkEnd w:id="11"/>
      <w:r w:rsidR="00B2481C">
        <w:rPr>
          <w:bCs/>
          <w:sz w:val="28"/>
          <w:szCs w:val="28"/>
        </w:rPr>
        <w:t>2017</w:t>
      </w:r>
      <w:proofErr w:type="gramEnd"/>
    </w:p>
    <w:p w:rsidR="005333C2" w:rsidRPr="00EB5AE1" w:rsidRDefault="00CD28F5" w:rsidP="005333C2">
      <w:pPr>
        <w:shd w:val="clear" w:color="auto" w:fill="FFFFFF"/>
        <w:ind w:left="11"/>
        <w:jc w:val="both"/>
        <w:outlineLvl w:val="0"/>
        <w:rPr>
          <w:color w:val="000000"/>
          <w:sz w:val="28"/>
          <w:szCs w:val="28"/>
        </w:rPr>
      </w:pPr>
      <w:r>
        <w:br w:type="page"/>
      </w:r>
      <w:r w:rsidR="00163EEF" w:rsidRPr="00DB55BF">
        <w:rPr>
          <w:bCs/>
          <w:color w:val="000000"/>
          <w:sz w:val="28"/>
          <w:szCs w:val="28"/>
        </w:rPr>
        <w:lastRenderedPageBreak/>
        <w:t xml:space="preserve">Автор </w:t>
      </w:r>
      <w:bookmarkStart w:id="12" w:name="author_back"/>
      <w:bookmarkEnd w:id="12"/>
      <w:r w:rsidR="00B2481C">
        <w:rPr>
          <w:bCs/>
          <w:color w:val="000000"/>
          <w:sz w:val="28"/>
          <w:szCs w:val="28"/>
        </w:rPr>
        <w:t xml:space="preserve">к.т.н., доцент, </w:t>
      </w:r>
      <w:proofErr w:type="spellStart"/>
      <w:r w:rsidR="00B2481C">
        <w:rPr>
          <w:bCs/>
          <w:color w:val="000000"/>
          <w:sz w:val="28"/>
          <w:szCs w:val="28"/>
        </w:rPr>
        <w:t>Лунёв</w:t>
      </w:r>
      <w:proofErr w:type="spellEnd"/>
      <w:r w:rsidR="00B2481C">
        <w:rPr>
          <w:bCs/>
          <w:color w:val="000000"/>
          <w:sz w:val="28"/>
          <w:szCs w:val="28"/>
        </w:rPr>
        <w:t xml:space="preserve"> Р. А.</w:t>
      </w:r>
      <w:r w:rsidR="00A217DF" w:rsidRPr="00EB5AE1">
        <w:rPr>
          <w:bCs/>
          <w:color w:val="000000"/>
          <w:sz w:val="28"/>
          <w:szCs w:val="28"/>
        </w:rPr>
        <w:t xml:space="preserve"> </w:t>
      </w:r>
      <w:bookmarkStart w:id="13" w:name="author_back_sign"/>
      <w:bookmarkEnd w:id="13"/>
      <w:r w:rsidR="00B2481C">
        <w:rPr>
          <w:bCs/>
          <w:color w:val="000000"/>
          <w:sz w:val="28"/>
          <w:szCs w:val="28"/>
        </w:rPr>
        <w:t>__________</w:t>
      </w:r>
    </w:p>
    <w:p w:rsidR="00FF5A31" w:rsidRPr="00EB5AE1" w:rsidRDefault="00163EEF" w:rsidP="005333C2">
      <w:pPr>
        <w:shd w:val="clear" w:color="auto" w:fill="FFFFFF"/>
        <w:ind w:left="11"/>
        <w:jc w:val="both"/>
        <w:outlineLvl w:val="0"/>
        <w:rPr>
          <w:color w:val="000000"/>
          <w:sz w:val="28"/>
          <w:szCs w:val="28"/>
        </w:rPr>
      </w:pPr>
      <w:proofErr w:type="gramStart"/>
      <w:r w:rsidRPr="00DB55BF">
        <w:rPr>
          <w:bCs/>
          <w:color w:val="000000"/>
          <w:sz w:val="28"/>
          <w:szCs w:val="28"/>
        </w:rPr>
        <w:t>Рецензент</w:t>
      </w:r>
      <w:r w:rsidRPr="00DB55BF">
        <w:rPr>
          <w:color w:val="000000"/>
          <w:sz w:val="28"/>
          <w:szCs w:val="28"/>
        </w:rPr>
        <w:t xml:space="preserve"> </w:t>
      </w:r>
      <w:bookmarkStart w:id="14" w:name="reviewer_back"/>
      <w:bookmarkEnd w:id="14"/>
      <w:r w:rsidR="00B859FB" w:rsidRPr="00DB55BF">
        <w:rPr>
          <w:color w:val="000000"/>
          <w:sz w:val="28"/>
          <w:szCs w:val="28"/>
        </w:rPr>
        <w:t xml:space="preserve"> </w:t>
      </w:r>
      <w:bookmarkStart w:id="15" w:name="reviewer_back_sign"/>
      <w:bookmarkEnd w:id="15"/>
      <w:r w:rsidR="00B2481C">
        <w:rPr>
          <w:color w:val="000000"/>
          <w:sz w:val="28"/>
          <w:szCs w:val="28"/>
        </w:rPr>
        <w:t>_</w:t>
      </w:r>
      <w:proofErr w:type="gramEnd"/>
      <w:r w:rsidR="00B2481C">
        <w:rPr>
          <w:color w:val="000000"/>
          <w:sz w:val="28"/>
          <w:szCs w:val="28"/>
        </w:rPr>
        <w:t>_________</w:t>
      </w:r>
    </w:p>
    <w:p w:rsidR="00B2481C" w:rsidRDefault="00163EEF" w:rsidP="00EB5AE1">
      <w:pPr>
        <w:shd w:val="clear" w:color="auto" w:fill="FFFFFF"/>
        <w:jc w:val="both"/>
        <w:rPr>
          <w:bCs/>
          <w:iCs/>
          <w:color w:val="000000"/>
          <w:spacing w:val="2"/>
          <w:sz w:val="28"/>
          <w:szCs w:val="28"/>
        </w:rPr>
      </w:pPr>
      <w:r w:rsidRPr="00AF74F9">
        <w:rPr>
          <w:bCs/>
          <w:iCs/>
          <w:color w:val="000000"/>
          <w:spacing w:val="2"/>
          <w:sz w:val="28"/>
          <w:szCs w:val="28"/>
        </w:rPr>
        <w:t xml:space="preserve"> </w:t>
      </w:r>
      <w:bookmarkStart w:id="16" w:name="spec_kind_back"/>
      <w:bookmarkEnd w:id="16"/>
    </w:p>
    <w:p w:rsidR="00163EEF" w:rsidRPr="00044D81" w:rsidRDefault="00B2481C" w:rsidP="00EB5AE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2"/>
          <w:sz w:val="28"/>
          <w:szCs w:val="28"/>
        </w:rPr>
        <w:t xml:space="preserve"> Рабочая программа разработана в соответствии с Федеральным государственным образовательным стандартом высшего образования, утвержденным приказом Министерства образования и науки Российской Федерации от 12.03.2015 №219 по направлению подготовки 09.03.02 Информационные системы и технологии.</w:t>
      </w:r>
      <w:r w:rsidR="00B337BE" w:rsidRPr="00044D81">
        <w:rPr>
          <w:bCs/>
          <w:iCs/>
          <w:color w:val="000000"/>
          <w:spacing w:val="2"/>
          <w:sz w:val="28"/>
          <w:szCs w:val="28"/>
        </w:rPr>
        <w:t xml:space="preserve"> </w:t>
      </w:r>
      <w:bookmarkStart w:id="17" w:name="spec_back"/>
      <w:bookmarkEnd w:id="17"/>
    </w:p>
    <w:p w:rsidR="00163EEF" w:rsidRPr="00044D81" w:rsidRDefault="00163EEF" w:rsidP="00EB5AE1">
      <w:pPr>
        <w:jc w:val="both"/>
        <w:outlineLvl w:val="0"/>
        <w:rPr>
          <w:sz w:val="28"/>
          <w:szCs w:val="28"/>
        </w:rPr>
      </w:pPr>
      <w:r w:rsidRPr="00044D81">
        <w:rPr>
          <w:sz w:val="28"/>
          <w:szCs w:val="28"/>
        </w:rPr>
        <w:t xml:space="preserve">Рабочая программа обсуждена на заседании кафедры </w:t>
      </w:r>
    </w:p>
    <w:p w:rsidR="006736A5" w:rsidRPr="00044D81" w:rsidRDefault="006736A5" w:rsidP="00C16A98">
      <w:pPr>
        <w:jc w:val="both"/>
        <w:rPr>
          <w:sz w:val="28"/>
          <w:szCs w:val="28"/>
        </w:rPr>
      </w:pPr>
      <w:r w:rsidRPr="00044D81">
        <w:rPr>
          <w:sz w:val="28"/>
          <w:szCs w:val="28"/>
        </w:rPr>
        <w:t>«</w:t>
      </w:r>
      <w:bookmarkStart w:id="18" w:name="subj_kaf_name"/>
      <w:bookmarkEnd w:id="18"/>
      <w:r w:rsidR="00B2481C">
        <w:rPr>
          <w:sz w:val="28"/>
          <w:szCs w:val="28"/>
        </w:rPr>
        <w:t>Кафедра информационных систем</w:t>
      </w:r>
      <w:r w:rsidRPr="00044D81">
        <w:rPr>
          <w:sz w:val="28"/>
          <w:szCs w:val="28"/>
        </w:rPr>
        <w:t>»</w:t>
      </w:r>
    </w:p>
    <w:p w:rsidR="00647453" w:rsidRPr="00044D81" w:rsidRDefault="00163EEF" w:rsidP="00EB5AE1">
      <w:pPr>
        <w:jc w:val="both"/>
        <w:rPr>
          <w:sz w:val="28"/>
          <w:szCs w:val="28"/>
        </w:rPr>
      </w:pPr>
      <w:r w:rsidRPr="00044D81">
        <w:rPr>
          <w:sz w:val="28"/>
          <w:szCs w:val="28"/>
        </w:rPr>
        <w:t>Протокол № ___ от «__» _____________    _______г.</w:t>
      </w:r>
    </w:p>
    <w:p w:rsidR="00163EEF" w:rsidRPr="00386F38" w:rsidRDefault="00163EEF" w:rsidP="00EB5AE1">
      <w:pPr>
        <w:jc w:val="both"/>
        <w:rPr>
          <w:sz w:val="28"/>
          <w:szCs w:val="28"/>
          <w:vertAlign w:val="superscript"/>
        </w:rPr>
      </w:pPr>
      <w:r w:rsidRPr="00044D81">
        <w:rPr>
          <w:sz w:val="28"/>
          <w:szCs w:val="28"/>
        </w:rPr>
        <w:t>Зав. кафедрой</w:t>
      </w:r>
      <w:r w:rsidR="00647453" w:rsidRPr="00044D81">
        <w:rPr>
          <w:sz w:val="28"/>
          <w:szCs w:val="28"/>
        </w:rPr>
        <w:t xml:space="preserve"> </w:t>
      </w:r>
      <w:bookmarkStart w:id="19" w:name="subj_zavkaf_rank"/>
      <w:bookmarkEnd w:id="19"/>
      <w:r w:rsidR="00B2481C">
        <w:rPr>
          <w:sz w:val="28"/>
          <w:szCs w:val="28"/>
        </w:rPr>
        <w:t>к.т.н., доцент, Волков В. Н.__________</w:t>
      </w:r>
      <w:r w:rsidR="00934CA9" w:rsidRPr="00386F38">
        <w:rPr>
          <w:sz w:val="28"/>
          <w:szCs w:val="28"/>
        </w:rPr>
        <w:t xml:space="preserve"> </w:t>
      </w:r>
      <w:bookmarkStart w:id="20" w:name="subj_zavkaf_sing"/>
      <w:bookmarkEnd w:id="20"/>
    </w:p>
    <w:p w:rsidR="00B2481C" w:rsidRDefault="00B2481C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bookmarkStart w:id="21" w:name="dep_spec"/>
      <w:bookmarkEnd w:id="21"/>
    </w:p>
    <w:p w:rsidR="00B2481C" w:rsidRDefault="00B2481C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</w:p>
    <w:p w:rsidR="00B2481C" w:rsidRDefault="00B2481C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Рабочая программа согласована с кафедрой «Кафедра информационных систем», за которой закреплено направление подготовки</w:t>
      </w:r>
    </w:p>
    <w:p w:rsidR="00B400E2" w:rsidRPr="00B260EE" w:rsidRDefault="00B2481C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proofErr w:type="spellStart"/>
      <w:proofErr w:type="gramStart"/>
      <w:r>
        <w:rPr>
          <w:color w:val="000000"/>
          <w:spacing w:val="-2"/>
          <w:sz w:val="28"/>
          <w:szCs w:val="28"/>
        </w:rPr>
        <w:t>Зав.кафедрой</w:t>
      </w:r>
      <w:proofErr w:type="spellEnd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к.т.н., доцент, Волков В. Н.__________</w:t>
      </w:r>
      <w:r w:rsidR="00121B6E" w:rsidRPr="00386F38">
        <w:rPr>
          <w:color w:val="000000"/>
          <w:spacing w:val="-2"/>
          <w:sz w:val="28"/>
          <w:szCs w:val="28"/>
        </w:rPr>
        <w:t xml:space="preserve"> </w:t>
      </w:r>
      <w:bookmarkStart w:id="22" w:name="head_ums_spec_sign"/>
      <w:bookmarkEnd w:id="22"/>
    </w:p>
    <w:p w:rsidR="007627BD" w:rsidRPr="001130B8" w:rsidRDefault="007627BD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</w:p>
    <w:p w:rsidR="007820D6" w:rsidRPr="00437843" w:rsidRDefault="007820D6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 w:rsidRPr="00437843">
        <w:rPr>
          <w:color w:val="000000"/>
          <w:spacing w:val="-2"/>
          <w:sz w:val="28"/>
          <w:szCs w:val="28"/>
        </w:rPr>
        <w:t xml:space="preserve">Рабочая программа </w:t>
      </w:r>
      <w:r>
        <w:rPr>
          <w:color w:val="000000"/>
          <w:spacing w:val="-2"/>
          <w:sz w:val="28"/>
          <w:szCs w:val="28"/>
        </w:rPr>
        <w:t>утверждена</w:t>
      </w:r>
      <w:r w:rsidR="000960E1" w:rsidRPr="00316A6A">
        <w:rPr>
          <w:color w:val="000000"/>
          <w:spacing w:val="-2"/>
          <w:sz w:val="28"/>
          <w:szCs w:val="28"/>
        </w:rPr>
        <w:t xml:space="preserve"> </w:t>
      </w:r>
      <w:r w:rsidR="000960E1">
        <w:rPr>
          <w:color w:val="000000"/>
          <w:spacing w:val="-2"/>
          <w:sz w:val="28"/>
          <w:szCs w:val="28"/>
        </w:rPr>
        <w:t>на заседании</w:t>
      </w:r>
      <w:r w:rsidRPr="00437843">
        <w:rPr>
          <w:color w:val="000000"/>
          <w:spacing w:val="-2"/>
          <w:sz w:val="28"/>
          <w:szCs w:val="28"/>
        </w:rPr>
        <w:t xml:space="preserve"> </w:t>
      </w:r>
      <w:r w:rsidR="00386F38">
        <w:rPr>
          <w:color w:val="000000"/>
          <w:spacing w:val="-2"/>
          <w:sz w:val="28"/>
          <w:szCs w:val="28"/>
        </w:rPr>
        <w:t>Н</w:t>
      </w:r>
      <w:r w:rsidRPr="00437843">
        <w:rPr>
          <w:color w:val="000000"/>
          <w:spacing w:val="-2"/>
          <w:sz w:val="28"/>
          <w:szCs w:val="28"/>
        </w:rPr>
        <w:t>МС</w:t>
      </w:r>
      <w:r w:rsidR="00094D5C" w:rsidRPr="00B260EE">
        <w:rPr>
          <w:color w:val="000000"/>
          <w:spacing w:val="-2"/>
          <w:sz w:val="28"/>
          <w:szCs w:val="28"/>
        </w:rPr>
        <w:t xml:space="preserve"> </w:t>
      </w:r>
      <w:bookmarkStart w:id="23" w:name="dep_or_inst_kaf"/>
      <w:bookmarkEnd w:id="23"/>
      <w:r w:rsidR="00B2481C">
        <w:rPr>
          <w:color w:val="000000"/>
          <w:spacing w:val="-2"/>
          <w:sz w:val="28"/>
          <w:szCs w:val="28"/>
        </w:rPr>
        <w:t>института</w:t>
      </w:r>
      <w:r w:rsidRPr="00437843">
        <w:rPr>
          <w:color w:val="000000"/>
          <w:spacing w:val="-2"/>
          <w:sz w:val="28"/>
          <w:szCs w:val="28"/>
        </w:rPr>
        <w:t xml:space="preserve"> </w:t>
      </w:r>
    </w:p>
    <w:p w:rsidR="007820D6" w:rsidRPr="00437843" w:rsidRDefault="007820D6" w:rsidP="007820D6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 w:rsidRPr="00437843">
        <w:rPr>
          <w:color w:val="000000"/>
          <w:spacing w:val="-2"/>
          <w:sz w:val="28"/>
          <w:szCs w:val="28"/>
        </w:rPr>
        <w:t>«</w:t>
      </w:r>
      <w:bookmarkStart w:id="24" w:name="dep_kaf"/>
      <w:bookmarkEnd w:id="24"/>
      <w:r w:rsidR="00B2481C">
        <w:rPr>
          <w:color w:val="000000"/>
          <w:spacing w:val="-2"/>
          <w:sz w:val="28"/>
          <w:szCs w:val="28"/>
        </w:rPr>
        <w:t>Институт приборостроения, автоматизации и информационных технологий</w:t>
      </w:r>
      <w:r w:rsidRPr="00437843">
        <w:rPr>
          <w:color w:val="000000"/>
          <w:spacing w:val="-2"/>
          <w:sz w:val="28"/>
          <w:szCs w:val="28"/>
        </w:rPr>
        <w:t>»</w:t>
      </w:r>
    </w:p>
    <w:p w:rsidR="007820D6" w:rsidRPr="007820D6" w:rsidRDefault="007820D6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 w:rsidRPr="007820D6">
        <w:rPr>
          <w:color w:val="000000"/>
          <w:spacing w:val="-2"/>
          <w:sz w:val="28"/>
          <w:szCs w:val="28"/>
        </w:rPr>
        <w:t>Протокол № ___ от «__» _____________    _______г.</w:t>
      </w:r>
    </w:p>
    <w:p w:rsidR="007820D6" w:rsidRPr="000960E1" w:rsidRDefault="00386F38" w:rsidP="00EB5AE1">
      <w:pPr>
        <w:pStyle w:val="20"/>
        <w:spacing w:line="240" w:lineRule="auto"/>
        <w:ind w:firstLine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 Н</w:t>
      </w:r>
      <w:r w:rsidR="007820D6" w:rsidRPr="007820D6">
        <w:rPr>
          <w:color w:val="000000"/>
          <w:spacing w:val="-2"/>
          <w:sz w:val="28"/>
          <w:szCs w:val="28"/>
        </w:rPr>
        <w:t>МС</w:t>
      </w:r>
      <w:r w:rsidR="00656F90" w:rsidRPr="000960E1">
        <w:rPr>
          <w:color w:val="000000"/>
          <w:spacing w:val="-2"/>
          <w:sz w:val="28"/>
          <w:szCs w:val="28"/>
        </w:rPr>
        <w:t xml:space="preserve"> </w:t>
      </w:r>
      <w:bookmarkStart w:id="25" w:name="head_ums_kaf"/>
      <w:bookmarkEnd w:id="25"/>
      <w:proofErr w:type="spellStart"/>
      <w:r w:rsidR="00B2481C">
        <w:rPr>
          <w:color w:val="000000"/>
          <w:spacing w:val="-2"/>
          <w:sz w:val="28"/>
          <w:szCs w:val="28"/>
        </w:rPr>
        <w:t>д.т.н</w:t>
      </w:r>
      <w:proofErr w:type="spellEnd"/>
      <w:r w:rsidR="00B2481C">
        <w:rPr>
          <w:color w:val="000000"/>
          <w:spacing w:val="-2"/>
          <w:sz w:val="28"/>
          <w:szCs w:val="28"/>
        </w:rPr>
        <w:t>, профессор, Подмастерьев К. В.</w:t>
      </w:r>
      <w:r w:rsidR="00607A9F" w:rsidRPr="000960E1">
        <w:rPr>
          <w:color w:val="000000"/>
          <w:spacing w:val="-2"/>
          <w:sz w:val="28"/>
          <w:szCs w:val="28"/>
        </w:rPr>
        <w:t xml:space="preserve"> </w:t>
      </w:r>
      <w:bookmarkStart w:id="26" w:name="head_ums_kaf_sign"/>
      <w:bookmarkEnd w:id="26"/>
      <w:r w:rsidR="00B2481C">
        <w:rPr>
          <w:color w:val="000000"/>
          <w:spacing w:val="-2"/>
          <w:sz w:val="28"/>
          <w:szCs w:val="28"/>
        </w:rPr>
        <w:t>__________</w:t>
      </w:r>
    </w:p>
    <w:p w:rsidR="007820D6" w:rsidRPr="000960E1" w:rsidRDefault="007820D6" w:rsidP="002C4060">
      <w:pPr>
        <w:pStyle w:val="20"/>
        <w:spacing w:line="240" w:lineRule="auto"/>
        <w:ind w:firstLine="0"/>
        <w:rPr>
          <w:b/>
          <w:color w:val="000000"/>
          <w:spacing w:val="-2"/>
          <w:sz w:val="28"/>
          <w:szCs w:val="28"/>
        </w:rPr>
      </w:pPr>
    </w:p>
    <w:p w:rsidR="00656F90" w:rsidRPr="000960E1" w:rsidRDefault="00656F90" w:rsidP="002C4060">
      <w:pPr>
        <w:pStyle w:val="20"/>
        <w:spacing w:line="240" w:lineRule="auto"/>
        <w:ind w:firstLine="0"/>
        <w:rPr>
          <w:b/>
          <w:color w:val="000000"/>
          <w:spacing w:val="-2"/>
          <w:sz w:val="28"/>
          <w:szCs w:val="28"/>
        </w:rPr>
        <w:sectPr w:rsidR="00656F90" w:rsidRPr="000960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C46" w:rsidRPr="00207D9D" w:rsidRDefault="006B3BCE" w:rsidP="002827D6">
      <w:pPr>
        <w:pStyle w:val="20"/>
        <w:spacing w:line="240" w:lineRule="auto"/>
        <w:ind w:firstLine="720"/>
        <w:jc w:val="center"/>
        <w:outlineLvl w:val="0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br w:type="page"/>
      </w:r>
      <w:r w:rsidR="00B57FE6" w:rsidRPr="00C6424B">
        <w:rPr>
          <w:b/>
          <w:color w:val="000000"/>
          <w:spacing w:val="-2"/>
          <w:sz w:val="28"/>
          <w:szCs w:val="28"/>
        </w:rPr>
        <w:lastRenderedPageBreak/>
        <w:t>Содержание</w:t>
      </w:r>
    </w:p>
    <w:p w:rsidR="00077D20" w:rsidRPr="00207D9D" w:rsidRDefault="00077D20" w:rsidP="00077D20">
      <w:pPr>
        <w:pStyle w:val="HeadWP"/>
        <w:jc w:val="both"/>
        <w:outlineLvl w:val="0"/>
        <w:rPr>
          <w:b w:val="0"/>
        </w:rPr>
      </w:pPr>
    </w:p>
    <w:p w:rsidR="002378E5" w:rsidRDefault="006E2C0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\t "HeadWP;1" </w:instrText>
      </w:r>
      <w:r>
        <w:rPr>
          <w:b/>
        </w:rPr>
        <w:fldChar w:fldCharType="separate"/>
      </w:r>
      <w:r w:rsidR="002378E5" w:rsidRPr="001130B8">
        <w:rPr>
          <w:noProof/>
        </w:rPr>
        <w:t>1 Цели и задачи освоения дисциплины (модуля)</w:t>
      </w:r>
      <w:r w:rsidR="002378E5">
        <w:rPr>
          <w:noProof/>
        </w:rPr>
        <w:tab/>
      </w:r>
      <w:r w:rsidR="002378E5">
        <w:rPr>
          <w:noProof/>
        </w:rPr>
        <w:fldChar w:fldCharType="begin"/>
      </w:r>
      <w:r w:rsidR="002378E5">
        <w:rPr>
          <w:noProof/>
        </w:rPr>
        <w:instrText xml:space="preserve"> PAGEREF _Toc497149833 \h </w:instrText>
      </w:r>
      <w:r w:rsidR="002378E5">
        <w:rPr>
          <w:noProof/>
        </w:rPr>
      </w:r>
      <w:r w:rsidR="002378E5">
        <w:rPr>
          <w:noProof/>
        </w:rPr>
        <w:fldChar w:fldCharType="separate"/>
      </w:r>
      <w:r w:rsidR="002378E5">
        <w:rPr>
          <w:noProof/>
        </w:rPr>
        <w:t>4</w:t>
      </w:r>
      <w:r w:rsidR="002378E5"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2 Место дисциплины (модуля) в структуре ОП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3 Планируемые результаты обучения по дисциплине (модулю)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4 Структура дисциплины (модуля) и распределение её трудоёмкости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5 Содержание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6 Методические указания для обучающихся по освоению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7 Фонд оценочных средств для проведения промежуточной аттестации обучающихся по дисциплине (модулю)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8 Перечень основной и дополнительной учебной литературы, необходимой для освоения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bCs/>
          <w:noProof/>
        </w:rPr>
        <w:t xml:space="preserve">8.1 </w:t>
      </w:r>
      <w:r w:rsidRPr="00504C41">
        <w:rPr>
          <w:bCs/>
          <w:noProof/>
        </w:rPr>
        <w:t>Основная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bCs/>
          <w:noProof/>
        </w:rPr>
        <w:t xml:space="preserve">8.2 </w:t>
      </w:r>
      <w:r w:rsidRPr="00504C41">
        <w:rPr>
          <w:bCs/>
          <w:noProof/>
        </w:rPr>
        <w:t>Дополнительная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9 Перечень ресурсов информационно-телекоммуникационной сети «Интернет», необходимых для освоения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10 Перечень информационных технологий, используемых при осуществлении образовательного процесса по дисциплине (модулю)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2378E5" w:rsidRDefault="002378E5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30B8">
        <w:rPr>
          <w:noProof/>
        </w:rPr>
        <w:t>11 Материально-техническое обеспечение дисциплины (модуля)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_Toc497149845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83C70" w:rsidRPr="006E2C0B" w:rsidRDefault="006E2C0B" w:rsidP="00077D20">
      <w:pPr>
        <w:pStyle w:val="HeadWP"/>
        <w:jc w:val="both"/>
        <w:outlineLvl w:val="0"/>
        <w:rPr>
          <w:b w:val="0"/>
        </w:rPr>
      </w:pPr>
      <w:r>
        <w:rPr>
          <w:b w:val="0"/>
        </w:rPr>
        <w:fldChar w:fldCharType="end"/>
      </w:r>
    </w:p>
    <w:p w:rsidR="001C53AC" w:rsidRPr="00981599" w:rsidRDefault="001C53AC" w:rsidP="00382A65">
      <w:pPr>
        <w:pStyle w:val="HeadWP"/>
        <w:jc w:val="left"/>
        <w:outlineLvl w:val="0"/>
        <w:rPr>
          <w:b w:val="0"/>
        </w:rPr>
      </w:pPr>
    </w:p>
    <w:p w:rsidR="007C7D6C" w:rsidRPr="00981599" w:rsidRDefault="007C7D6C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7C7D6C" w:rsidRPr="00981599" w:rsidRDefault="007C7D6C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  <w:bookmarkStart w:id="27" w:name="introduction"/>
      <w:bookmarkEnd w:id="27"/>
    </w:p>
    <w:p w:rsidR="00594A50" w:rsidRPr="001130B8" w:rsidRDefault="00D117AC" w:rsidP="00981599">
      <w:pPr>
        <w:pStyle w:val="HeadWP"/>
        <w:ind w:firstLine="720"/>
        <w:jc w:val="left"/>
        <w:outlineLvl w:val="0"/>
      </w:pPr>
      <w:r w:rsidRPr="00981599">
        <w:br w:type="page"/>
      </w:r>
      <w:bookmarkStart w:id="28" w:name="_Toc497149833"/>
      <w:r w:rsidR="00BA7BEF" w:rsidRPr="001130B8">
        <w:lastRenderedPageBreak/>
        <w:t xml:space="preserve">1 </w:t>
      </w:r>
      <w:bookmarkStart w:id="29" w:name="title_purpose"/>
      <w:bookmarkEnd w:id="29"/>
      <w:r w:rsidR="00B2481C" w:rsidRPr="001130B8">
        <w:t>Цели и задачи освоения дисциплины (модуля)</w:t>
      </w:r>
      <w:bookmarkEnd w:id="28"/>
    </w:p>
    <w:p w:rsidR="001358F0" w:rsidRPr="00981599" w:rsidRDefault="001358F0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bookmarkStart w:id="30" w:name="purpose"/>
      <w:bookmarkEnd w:id="30"/>
      <w:r>
        <w:rPr>
          <w:rFonts w:ascii="Times New Roman CYR" w:hAnsi="Times New Roman CYR" w:cs="Times New Roman CYR"/>
          <w:sz w:val="28"/>
          <w:szCs w:val="28"/>
        </w:rPr>
        <w:t>Целями освоения образовательного модуля «Введение в инженерную деятельность» являются: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формирование базовых знаний и комплекса умений, необходимых для решения инженерных задач стоящих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перед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-специалистом на сегодняшний день;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усиление мотивации к получению знаний и умений в области профессиональной подготовки согласно выбранному направлению/специальности.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реализации образовательного модуля «Введение в инженерную деятельность» являются: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сформировать представление об инженерной деятельности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современного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-специалиста в целом;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развить интерес студентов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информацоинным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технологиям, стимулировать и мотивировать заниматься инженерной деятельностью в сфере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познакомить студентов с бизнес-практикой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современного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-специалиста путем участия в выполнении индивидуальных и/или групповых творческих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стартап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проектов;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заложить основу для развития профессиональных и личностных навыков студента.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освоения данной дисциплины специалист приобретает знания, умения и навыки, обеспечивающие достижение целей образовательной программы 09.03.02 «Информационные системы и технологии».</w:t>
      </w: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Дисциплина нацелена на ознакомление будущих специалистов с особенностями инженерных задач стоящих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перед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IT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-специалистом в современном мире.</w:t>
      </w:r>
    </w:p>
    <w:p w:rsidR="00B2481C" w:rsidRDefault="00B2481C" w:rsidP="00B248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2481C" w:rsidRDefault="00B2481C" w:rsidP="00B2481C">
      <w:pPr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B2481C" w:rsidRDefault="00B2481C" w:rsidP="00B2481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358F0" w:rsidRPr="00981599" w:rsidRDefault="001358F0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1358F0" w:rsidRPr="001130B8" w:rsidRDefault="001358F0" w:rsidP="00981599">
      <w:pPr>
        <w:pStyle w:val="HeadWP"/>
        <w:ind w:firstLine="720"/>
        <w:jc w:val="left"/>
        <w:outlineLvl w:val="0"/>
      </w:pPr>
      <w:r w:rsidRPr="00981599">
        <w:br w:type="page"/>
      </w:r>
      <w:bookmarkStart w:id="31" w:name="_Toc497149834"/>
      <w:r w:rsidR="00796360" w:rsidRPr="001130B8">
        <w:lastRenderedPageBreak/>
        <w:t xml:space="preserve">2 </w:t>
      </w:r>
      <w:bookmarkStart w:id="32" w:name="title_area"/>
      <w:bookmarkEnd w:id="32"/>
      <w:r w:rsidR="00B2481C" w:rsidRPr="001130B8">
        <w:t>Место дисциплины (модуля) в структуре ОП</w:t>
      </w:r>
      <w:bookmarkEnd w:id="31"/>
    </w:p>
    <w:p w:rsidR="000C5B3A" w:rsidRPr="000E64F1" w:rsidRDefault="000C5B3A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B2481C" w:rsidRDefault="00B2481C" w:rsidP="00B248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3" w:name="area"/>
      <w:bookmarkEnd w:id="33"/>
      <w:r>
        <w:rPr>
          <w:rFonts w:ascii="Times New Roman CYR" w:hAnsi="Times New Roman CYR" w:cs="Times New Roman CYR"/>
          <w:sz w:val="28"/>
          <w:szCs w:val="28"/>
        </w:rPr>
        <w:t xml:space="preserve">Дисциплина «Введение в инженерную деятельность»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noProof/>
          <w:sz w:val="28"/>
          <w:szCs w:val="28"/>
        </w:rPr>
        <w:t>Б1.В.ОД.1.1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относится 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sz w:val="28"/>
          <w:szCs w:val="28"/>
        </w:rPr>
        <w:t>обязательным дисциплинам вариативной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программы, изучается в 1-2 семестре.</w:t>
      </w:r>
    </w:p>
    <w:p w:rsidR="00B2481C" w:rsidRDefault="00B2481C" w:rsidP="00B2481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полученные в ходе изучения дисциплины «Введение в инженерную деятельность» могут быть использованы при прохождении преддипломной практики и разработке выпускной квалификационной роботы магистра.</w:t>
      </w:r>
    </w:p>
    <w:p w:rsidR="00B2481C" w:rsidRDefault="00B2481C" w:rsidP="00B248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5B3A" w:rsidRPr="000E64F1" w:rsidRDefault="000C5B3A" w:rsidP="00981599">
      <w:pPr>
        <w:ind w:firstLine="720"/>
        <w:jc w:val="both"/>
        <w:rPr>
          <w:color w:val="000000"/>
          <w:spacing w:val="-2"/>
          <w:sz w:val="28"/>
          <w:szCs w:val="28"/>
        </w:rPr>
      </w:pPr>
    </w:p>
    <w:p w:rsidR="00B16ADC" w:rsidRPr="001130B8" w:rsidRDefault="00B16ADC" w:rsidP="00981599">
      <w:pPr>
        <w:pStyle w:val="HeadWP"/>
        <w:ind w:firstLine="720"/>
        <w:jc w:val="left"/>
        <w:outlineLvl w:val="0"/>
      </w:pPr>
      <w:r w:rsidRPr="000E64F1">
        <w:br w:type="page"/>
      </w:r>
      <w:bookmarkStart w:id="34" w:name="_Toc497149835"/>
      <w:r w:rsidR="00796360" w:rsidRPr="001130B8">
        <w:lastRenderedPageBreak/>
        <w:t xml:space="preserve">3 </w:t>
      </w:r>
      <w:bookmarkStart w:id="35" w:name="title_comp"/>
      <w:bookmarkEnd w:id="35"/>
      <w:r w:rsidR="00B2481C" w:rsidRPr="001130B8">
        <w:t>Планируемые результаты обучения по дисциплине (модулю)</w:t>
      </w:r>
      <w:bookmarkEnd w:id="34"/>
    </w:p>
    <w:p w:rsidR="009957C4" w:rsidRPr="001130B8" w:rsidRDefault="009957C4" w:rsidP="00F732E8">
      <w:pPr>
        <w:jc w:val="both"/>
        <w:rPr>
          <w:color w:val="000000"/>
          <w:spacing w:val="-2"/>
          <w:sz w:val="28"/>
          <w:szCs w:val="28"/>
        </w:rPr>
      </w:pPr>
    </w:p>
    <w:p w:rsidR="00B2481C" w:rsidRPr="001130B8" w:rsidRDefault="00B2481C" w:rsidP="00F732E8">
      <w:pPr>
        <w:jc w:val="both"/>
        <w:rPr>
          <w:color w:val="000000"/>
          <w:spacing w:val="-2"/>
          <w:sz w:val="28"/>
          <w:szCs w:val="28"/>
        </w:rPr>
      </w:pPr>
      <w:bookmarkStart w:id="36" w:name="comp"/>
      <w:bookmarkEnd w:id="36"/>
      <w:r w:rsidRPr="001130B8">
        <w:rPr>
          <w:color w:val="000000"/>
          <w:spacing w:val="-2"/>
          <w:sz w:val="28"/>
          <w:szCs w:val="28"/>
        </w:rPr>
        <w:t>Таблица 1 - Планируемые результаты обучения по дисциплине(модулю)</w:t>
      </w:r>
    </w:p>
    <w:tbl>
      <w:tblPr>
        <w:tblW w:w="946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897"/>
        <w:gridCol w:w="945"/>
        <w:gridCol w:w="3841"/>
      </w:tblGrid>
      <w:tr w:rsidR="00B2481C" w:rsidRPr="00B2481C" w:rsidTr="00B2481C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i/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b/>
                <w:i/>
                <w:color w:val="000000"/>
                <w:spacing w:val="-2"/>
                <w:szCs w:val="28"/>
                <w:lang w:val="en-US"/>
              </w:rPr>
              <w:t>Формируемые</w:t>
            </w:r>
            <w:proofErr w:type="spellEnd"/>
            <w:r>
              <w:rPr>
                <w:b/>
                <w:i/>
                <w:color w:val="000000"/>
                <w:spacing w:val="-2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pacing w:val="-2"/>
                <w:szCs w:val="28"/>
                <w:lang w:val="en-US"/>
              </w:rPr>
              <w:t>компетенции</w:t>
            </w:r>
            <w:proofErr w:type="spellEnd"/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B2481C" w:rsidRPr="001130B8" w:rsidRDefault="00B2481C" w:rsidP="00B2481C">
            <w:pPr>
              <w:jc w:val="center"/>
              <w:rPr>
                <w:b/>
                <w:i/>
                <w:color w:val="000000"/>
                <w:spacing w:val="-2"/>
                <w:szCs w:val="28"/>
              </w:rPr>
            </w:pPr>
            <w:r w:rsidRPr="001130B8">
              <w:rPr>
                <w:b/>
                <w:i/>
                <w:color w:val="000000"/>
                <w:spacing w:val="-2"/>
                <w:szCs w:val="28"/>
              </w:rPr>
              <w:t>Планируемые результаты обучения по дисциплине</w:t>
            </w:r>
          </w:p>
        </w:tc>
      </w:tr>
      <w:tr w:rsidR="00B2481C" w:rsidRPr="00B2481C" w:rsidTr="00B2481C">
        <w:tc>
          <w:tcPr>
            <w:tcW w:w="4677" w:type="dxa"/>
            <w:gridSpan w:val="2"/>
            <w:vMerge/>
            <w:shd w:val="clear" w:color="auto" w:fill="auto"/>
            <w:vAlign w:val="center"/>
          </w:tcPr>
          <w:p w:rsidR="00B2481C" w:rsidRPr="001130B8" w:rsidRDefault="00B2481C" w:rsidP="00F732E8">
            <w:pPr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B2481C" w:rsidRPr="001130B8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Требования к формируемым знаниям, умениям и навыкам</w:t>
            </w:r>
          </w:p>
        </w:tc>
      </w:tr>
      <w:tr w:rsidR="00B2481C" w:rsidRPr="00B2481C" w:rsidTr="00B2481C">
        <w:tc>
          <w:tcPr>
            <w:tcW w:w="780" w:type="dxa"/>
            <w:vMerge w:val="restart"/>
            <w:shd w:val="clear" w:color="auto" w:fill="auto"/>
          </w:tcPr>
          <w:p w:rsidR="00B2481C" w:rsidRPr="00B2481C" w:rsidRDefault="00B2481C" w:rsidP="00F732E8">
            <w:pPr>
              <w:jc w:val="both"/>
              <w:rPr>
                <w:color w:val="000000"/>
                <w:spacing w:val="-2"/>
                <w:szCs w:val="28"/>
                <w:lang w:val="en-US"/>
              </w:rPr>
            </w:pPr>
            <w:r>
              <w:rPr>
                <w:color w:val="000000"/>
                <w:spacing w:val="-2"/>
                <w:szCs w:val="28"/>
                <w:lang w:val="en-US"/>
              </w:rPr>
              <w:t>ОК-4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пониманием социальной значимости своей будущей профессии, обладание высокой мотивацией к выполнению профессиональной деятельности</w:t>
            </w:r>
          </w:p>
        </w:tc>
        <w:tc>
          <w:tcPr>
            <w:tcW w:w="945" w:type="dxa"/>
            <w:shd w:val="clear" w:color="auto" w:fill="auto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Знать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состав и средства реализации информационных систем и технологий</w:t>
            </w:r>
          </w:p>
        </w:tc>
      </w:tr>
      <w:tr w:rsidR="00B2481C" w:rsidRPr="00B2481C" w:rsidTr="00B2481C">
        <w:tc>
          <w:tcPr>
            <w:tcW w:w="780" w:type="dxa"/>
            <w:vMerge/>
            <w:shd w:val="clear" w:color="auto" w:fill="auto"/>
          </w:tcPr>
          <w:p w:rsidR="00B2481C" w:rsidRPr="001130B8" w:rsidRDefault="00B2481C" w:rsidP="00F732E8">
            <w:pPr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Владеть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пониманием социальной значимости своей будущей профессии, обладанием высокой мотивацией к выполнению профессиональной деятельности</w:t>
            </w:r>
          </w:p>
        </w:tc>
      </w:tr>
      <w:tr w:rsidR="00B2481C" w:rsidRPr="00B2481C" w:rsidTr="00B2481C">
        <w:tc>
          <w:tcPr>
            <w:tcW w:w="780" w:type="dxa"/>
            <w:vMerge/>
            <w:shd w:val="clear" w:color="auto" w:fill="auto"/>
          </w:tcPr>
          <w:p w:rsidR="00B2481C" w:rsidRPr="001130B8" w:rsidRDefault="00B2481C" w:rsidP="00F732E8">
            <w:pPr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Уметь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работать с различными видами информации с помощью компьютера и других средств информационных и коммуникационных технологий</w:t>
            </w:r>
          </w:p>
        </w:tc>
      </w:tr>
      <w:tr w:rsidR="00B2481C" w:rsidRPr="00B2481C" w:rsidTr="00B2481C">
        <w:tc>
          <w:tcPr>
            <w:tcW w:w="780" w:type="dxa"/>
            <w:vMerge w:val="restart"/>
            <w:shd w:val="clear" w:color="auto" w:fill="auto"/>
          </w:tcPr>
          <w:p w:rsidR="00B2481C" w:rsidRPr="00B2481C" w:rsidRDefault="00B2481C" w:rsidP="00F732E8">
            <w:pPr>
              <w:jc w:val="both"/>
              <w:rPr>
                <w:color w:val="000000"/>
                <w:spacing w:val="-2"/>
                <w:szCs w:val="28"/>
                <w:lang w:val="en-US"/>
              </w:rPr>
            </w:pPr>
            <w:r>
              <w:rPr>
                <w:color w:val="000000"/>
                <w:spacing w:val="-2"/>
                <w:szCs w:val="28"/>
                <w:lang w:val="en-US"/>
              </w:rPr>
              <w:t>ПК-18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способностью осуществлять организацию рабочих мест, их техническое оснащение, размещение компьютерного оборудования</w:t>
            </w:r>
          </w:p>
        </w:tc>
        <w:tc>
          <w:tcPr>
            <w:tcW w:w="945" w:type="dxa"/>
            <w:shd w:val="clear" w:color="auto" w:fill="auto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Знать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принципы организации рабочих мест с учетом требований безопасности жизнедеятельности, технические требования размещение компьютерного оборудования.</w:t>
            </w:r>
          </w:p>
        </w:tc>
      </w:tr>
      <w:tr w:rsidR="00B2481C" w:rsidRPr="00B2481C" w:rsidTr="00B2481C">
        <w:tc>
          <w:tcPr>
            <w:tcW w:w="780" w:type="dxa"/>
            <w:vMerge/>
            <w:shd w:val="clear" w:color="auto" w:fill="auto"/>
          </w:tcPr>
          <w:p w:rsidR="00B2481C" w:rsidRPr="001130B8" w:rsidRDefault="00B2481C" w:rsidP="00F732E8">
            <w:pPr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Владеть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инструментальными средствами проектирования организации рабочих мест, их технического оснащение, размещение компьютерного оборудования</w:t>
            </w:r>
          </w:p>
        </w:tc>
      </w:tr>
      <w:tr w:rsidR="00B2481C" w:rsidRPr="00B2481C" w:rsidTr="00B2481C">
        <w:tc>
          <w:tcPr>
            <w:tcW w:w="780" w:type="dxa"/>
            <w:vMerge/>
            <w:shd w:val="clear" w:color="auto" w:fill="auto"/>
          </w:tcPr>
          <w:p w:rsidR="00B2481C" w:rsidRPr="001130B8" w:rsidRDefault="00B2481C" w:rsidP="00F732E8">
            <w:pPr>
              <w:jc w:val="both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2"/>
                <w:szCs w:val="28"/>
                <w:lang w:val="en-US"/>
              </w:rPr>
              <w:t>Уметь</w:t>
            </w:r>
            <w:proofErr w:type="spellEnd"/>
          </w:p>
        </w:tc>
        <w:tc>
          <w:tcPr>
            <w:tcW w:w="3841" w:type="dxa"/>
            <w:shd w:val="clear" w:color="auto" w:fill="auto"/>
          </w:tcPr>
          <w:p w:rsidR="00B2481C" w:rsidRPr="001130B8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1130B8">
              <w:rPr>
                <w:color w:val="000000"/>
                <w:spacing w:val="-2"/>
                <w:szCs w:val="28"/>
              </w:rPr>
              <w:t>разработать технические требования к организации рабочих мест, их технического оснащение, размещение компьютерного оборудования, разработать проект организации рабочих мест, их технического оснащение, размещение компьютерного оборудования</w:t>
            </w:r>
          </w:p>
        </w:tc>
      </w:tr>
    </w:tbl>
    <w:p w:rsidR="000C5B3A" w:rsidRPr="001130B8" w:rsidRDefault="000C5B3A" w:rsidP="00F732E8">
      <w:pPr>
        <w:jc w:val="both"/>
        <w:rPr>
          <w:color w:val="000000"/>
          <w:spacing w:val="-2"/>
          <w:sz w:val="28"/>
          <w:szCs w:val="28"/>
        </w:rPr>
      </w:pPr>
    </w:p>
    <w:p w:rsidR="00C6477C" w:rsidRPr="001130B8" w:rsidRDefault="009957C4" w:rsidP="004B3D2B">
      <w:pPr>
        <w:pStyle w:val="HeadWP"/>
        <w:ind w:firstLine="720"/>
        <w:jc w:val="both"/>
        <w:outlineLvl w:val="0"/>
        <w:rPr>
          <w:color w:val="000000"/>
          <w:spacing w:val="-2"/>
        </w:rPr>
      </w:pPr>
      <w:r w:rsidRPr="000E64F1">
        <w:br w:type="page"/>
      </w:r>
      <w:bookmarkStart w:id="37" w:name="_Toc497149836"/>
      <w:r w:rsidR="00796360" w:rsidRPr="001130B8">
        <w:lastRenderedPageBreak/>
        <w:t xml:space="preserve">4 </w:t>
      </w:r>
      <w:bookmarkStart w:id="38" w:name="title_labour"/>
      <w:bookmarkEnd w:id="38"/>
      <w:r w:rsidR="00B2481C" w:rsidRPr="001130B8">
        <w:t>Структура дисциплины (модуля) и распределение её трудоёмкости</w:t>
      </w:r>
      <w:bookmarkEnd w:id="37"/>
    </w:p>
    <w:p w:rsidR="00B2481C" w:rsidRDefault="00B2481C" w:rsidP="00145F80">
      <w:pPr>
        <w:jc w:val="both"/>
        <w:rPr>
          <w:color w:val="000000"/>
          <w:spacing w:val="-2"/>
          <w:sz w:val="28"/>
          <w:szCs w:val="28"/>
        </w:rPr>
      </w:pPr>
      <w:bookmarkStart w:id="39" w:name="labour"/>
      <w:bookmarkEnd w:id="39"/>
    </w:p>
    <w:p w:rsidR="00B2481C" w:rsidRPr="000E64F1" w:rsidRDefault="00B2481C" w:rsidP="00145F80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Таблица 2 - Структура дисциплины и распределение ее трудоемкости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3"/>
        <w:gridCol w:w="800"/>
        <w:gridCol w:w="800"/>
        <w:gridCol w:w="800"/>
        <w:gridCol w:w="800"/>
        <w:gridCol w:w="800"/>
        <w:gridCol w:w="800"/>
      </w:tblGrid>
      <w:tr w:rsidR="00B2481C" w:rsidRPr="00B2481C" w:rsidTr="001130B8">
        <w:trPr>
          <w:trHeight w:val="600"/>
        </w:trPr>
        <w:tc>
          <w:tcPr>
            <w:tcW w:w="4663" w:type="dxa"/>
            <w:vMerge w:val="restart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Вид учебной работы</w:t>
            </w:r>
          </w:p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Всего, кол.</w:t>
            </w:r>
          </w:p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За 1 семестр, кол.</w:t>
            </w:r>
          </w:p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За 2 семестр, кол.</w:t>
            </w:r>
          </w:p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</w:tr>
      <w:tr w:rsidR="00B2481C" w:rsidRPr="00B2481C" w:rsidTr="00B2481C">
        <w:tc>
          <w:tcPr>
            <w:tcW w:w="4663" w:type="dxa"/>
            <w:vMerge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B2481C">
              <w:rPr>
                <w:color w:val="000000"/>
                <w:spacing w:val="-2"/>
                <w:sz w:val="20"/>
                <w:szCs w:val="28"/>
              </w:rPr>
              <w:t>часов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B2481C">
              <w:rPr>
                <w:color w:val="000000"/>
                <w:spacing w:val="-2"/>
                <w:sz w:val="20"/>
                <w:szCs w:val="28"/>
              </w:rPr>
              <w:t>занятий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B2481C">
              <w:rPr>
                <w:color w:val="000000"/>
                <w:spacing w:val="-2"/>
                <w:sz w:val="20"/>
                <w:szCs w:val="28"/>
              </w:rPr>
              <w:t>часов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B2481C">
              <w:rPr>
                <w:color w:val="000000"/>
                <w:spacing w:val="-2"/>
                <w:sz w:val="20"/>
                <w:szCs w:val="28"/>
              </w:rPr>
              <w:t>занятий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B2481C">
              <w:rPr>
                <w:color w:val="000000"/>
                <w:spacing w:val="-2"/>
                <w:sz w:val="20"/>
                <w:szCs w:val="28"/>
              </w:rPr>
              <w:t>часов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 w:val="20"/>
                <w:szCs w:val="28"/>
              </w:rPr>
            </w:pPr>
            <w:r w:rsidRPr="00B2481C">
              <w:rPr>
                <w:color w:val="000000"/>
                <w:spacing w:val="-2"/>
                <w:sz w:val="20"/>
                <w:szCs w:val="28"/>
              </w:rPr>
              <w:t>занятий</w:t>
            </w:r>
          </w:p>
        </w:tc>
      </w:tr>
      <w:tr w:rsidR="00B2481C" w:rsidRPr="00B2481C" w:rsidTr="00B2481C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7</w:t>
            </w:r>
          </w:p>
        </w:tc>
      </w:tr>
      <w:tr w:rsidR="00B2481C" w:rsidRPr="00B2481C" w:rsidTr="00B2481C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1 Контактная работа, всего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18</w:t>
            </w:r>
          </w:p>
        </w:tc>
      </w:tr>
      <w:tr w:rsidR="00B2481C" w:rsidRPr="00B2481C" w:rsidTr="00B2481C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 xml:space="preserve">    Лекции (лек)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14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5</w:t>
            </w:r>
          </w:p>
        </w:tc>
      </w:tr>
      <w:tr w:rsidR="00B2481C" w:rsidRPr="00B2481C" w:rsidTr="00B2481C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 xml:space="preserve">    Практические занятия (</w:t>
            </w:r>
            <w:proofErr w:type="spellStart"/>
            <w:r w:rsidRPr="00B2481C">
              <w:rPr>
                <w:color w:val="000000"/>
                <w:spacing w:val="-2"/>
                <w:szCs w:val="28"/>
              </w:rPr>
              <w:t>пр</w:t>
            </w:r>
            <w:proofErr w:type="spellEnd"/>
            <w:r w:rsidRPr="00B2481C">
              <w:rPr>
                <w:color w:val="000000"/>
                <w:spacing w:val="-2"/>
                <w:szCs w:val="28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48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24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26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13</w:t>
            </w:r>
          </w:p>
        </w:tc>
      </w:tr>
      <w:tr w:rsidR="00B2481C" w:rsidRPr="00B2481C" w:rsidTr="00B2481C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2 Самостоятельная работа (всего)</w:t>
            </w:r>
          </w:p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 xml:space="preserve"> в том числе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</w:p>
        </w:tc>
      </w:tr>
      <w:tr w:rsidR="00B2481C" w:rsidRPr="00B2481C" w:rsidTr="00B2481C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 xml:space="preserve">      Прочие виды самостоятельной работы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72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  <w:r w:rsidRPr="00B2481C">
              <w:rPr>
                <w:color w:val="000000"/>
                <w:spacing w:val="-2"/>
                <w:szCs w:val="28"/>
              </w:rPr>
              <w:t>36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color w:val="000000"/>
                <w:spacing w:val="-2"/>
                <w:szCs w:val="28"/>
              </w:rPr>
            </w:pPr>
          </w:p>
        </w:tc>
      </w:tr>
      <w:tr w:rsidR="00B2481C" w:rsidRPr="00B2481C" w:rsidTr="001130B8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3 Промежуточная аттестация (форма)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36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Зачет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Экзамен (36)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</w:tr>
      <w:tr w:rsidR="00B2481C" w:rsidRPr="00B2481C" w:rsidTr="001130B8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Общая трудоемкость дисциплины в часах: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180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72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108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</w:tr>
      <w:tr w:rsidR="00B2481C" w:rsidRPr="00B2481C" w:rsidTr="001130B8">
        <w:tc>
          <w:tcPr>
            <w:tcW w:w="4663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Общая трудоемкость дисциплины в зачетных единицах: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5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2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  <w:r w:rsidRPr="00B2481C">
              <w:rPr>
                <w:b/>
                <w:color w:val="000000"/>
                <w:spacing w:val="-2"/>
                <w:szCs w:val="28"/>
              </w:rPr>
              <w:t>3</w:t>
            </w:r>
          </w:p>
          <w:p w:rsidR="00B2481C" w:rsidRPr="00B2481C" w:rsidRDefault="00B2481C" w:rsidP="00B2481C">
            <w:pPr>
              <w:jc w:val="center"/>
              <w:rPr>
                <w:b/>
                <w:color w:val="000000"/>
                <w:spacing w:val="-2"/>
                <w:szCs w:val="28"/>
              </w:rPr>
            </w:pPr>
          </w:p>
        </w:tc>
      </w:tr>
    </w:tbl>
    <w:p w:rsidR="00C6477C" w:rsidRPr="000E64F1" w:rsidRDefault="00C6477C" w:rsidP="00145F80">
      <w:pPr>
        <w:jc w:val="both"/>
        <w:rPr>
          <w:color w:val="000000"/>
          <w:spacing w:val="-2"/>
          <w:sz w:val="28"/>
          <w:szCs w:val="28"/>
        </w:rPr>
      </w:pPr>
    </w:p>
    <w:p w:rsidR="00C6477C" w:rsidRPr="000E64F1" w:rsidRDefault="00C6477C" w:rsidP="00145F80">
      <w:pPr>
        <w:jc w:val="both"/>
        <w:rPr>
          <w:b/>
          <w:color w:val="000000"/>
          <w:spacing w:val="-2"/>
          <w:sz w:val="28"/>
          <w:szCs w:val="28"/>
        </w:rPr>
      </w:pPr>
    </w:p>
    <w:p w:rsidR="00C6477C" w:rsidRPr="000E64F1" w:rsidRDefault="00C6477C" w:rsidP="009F7FD1">
      <w:pPr>
        <w:ind w:firstLine="720"/>
        <w:jc w:val="both"/>
        <w:rPr>
          <w:color w:val="000000"/>
          <w:spacing w:val="-2"/>
          <w:sz w:val="28"/>
          <w:szCs w:val="28"/>
        </w:rPr>
        <w:sectPr w:rsidR="00C6477C" w:rsidRPr="000E64F1" w:rsidSect="00407CE3">
          <w:headerReference w:type="even" r:id="rId14"/>
          <w:headerReference w:type="default" r:id="rId15"/>
          <w:headerReference w:type="first" r:id="rId1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F96" w:rsidRPr="000E64F1" w:rsidRDefault="00796360" w:rsidP="00E86FC7">
      <w:pPr>
        <w:pStyle w:val="HeadWP"/>
        <w:ind w:firstLine="720"/>
        <w:jc w:val="left"/>
        <w:outlineLvl w:val="0"/>
        <w:rPr>
          <w:lang w:val="en-US"/>
        </w:rPr>
      </w:pPr>
      <w:bookmarkStart w:id="40" w:name="_Toc497149837"/>
      <w:proofErr w:type="gramStart"/>
      <w:r w:rsidRPr="000E64F1">
        <w:rPr>
          <w:lang w:val="en-US"/>
        </w:rPr>
        <w:lastRenderedPageBreak/>
        <w:t xml:space="preserve">5 </w:t>
      </w:r>
      <w:bookmarkStart w:id="41" w:name="title_techn_card"/>
      <w:bookmarkEnd w:id="41"/>
      <w:proofErr w:type="spellStart"/>
      <w:r w:rsidR="00B2481C">
        <w:rPr>
          <w:lang w:val="en-US"/>
        </w:rPr>
        <w:t>Содержание</w:t>
      </w:r>
      <w:proofErr w:type="spellEnd"/>
      <w:proofErr w:type="gramEnd"/>
      <w:r w:rsidR="00B2481C">
        <w:rPr>
          <w:lang w:val="en-US"/>
        </w:rPr>
        <w:t xml:space="preserve"> </w:t>
      </w:r>
      <w:proofErr w:type="spellStart"/>
      <w:r w:rsidR="00B2481C">
        <w:rPr>
          <w:lang w:val="en-US"/>
        </w:rPr>
        <w:t>дисциплины</w:t>
      </w:r>
      <w:proofErr w:type="spellEnd"/>
      <w:r w:rsidR="00B2481C">
        <w:rPr>
          <w:lang w:val="en-US"/>
        </w:rPr>
        <w:t xml:space="preserve"> (</w:t>
      </w:r>
      <w:proofErr w:type="spellStart"/>
      <w:r w:rsidR="00B2481C">
        <w:rPr>
          <w:lang w:val="en-US"/>
        </w:rPr>
        <w:t>модуля</w:t>
      </w:r>
      <w:proofErr w:type="spellEnd"/>
      <w:r w:rsidR="00B2481C">
        <w:rPr>
          <w:lang w:val="en-US"/>
        </w:rPr>
        <w:t>)</w:t>
      </w:r>
      <w:bookmarkEnd w:id="40"/>
    </w:p>
    <w:p w:rsidR="00B2481C" w:rsidRDefault="00B2481C" w:rsidP="00066653">
      <w:pPr>
        <w:rPr>
          <w:sz w:val="28"/>
          <w:szCs w:val="28"/>
        </w:rPr>
      </w:pPr>
      <w:bookmarkStart w:id="42" w:name="techn_card_start"/>
      <w:bookmarkEnd w:id="42"/>
    </w:p>
    <w:p w:rsidR="00B2481C" w:rsidRPr="000E64F1" w:rsidRDefault="00B2481C" w:rsidP="00066653">
      <w:pPr>
        <w:rPr>
          <w:sz w:val="28"/>
          <w:szCs w:val="28"/>
        </w:rPr>
      </w:pPr>
      <w:r>
        <w:rPr>
          <w:sz w:val="28"/>
          <w:szCs w:val="28"/>
        </w:rPr>
        <w:t>Таблица 3 – Технологическая карта учебной дисциплины (модуля)</w:t>
      </w:r>
    </w:p>
    <w:tbl>
      <w:tblPr>
        <w:tblW w:w="1478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7072"/>
        <w:gridCol w:w="1929"/>
        <w:gridCol w:w="1929"/>
        <w:gridCol w:w="1929"/>
      </w:tblGrid>
      <w:tr w:rsidR="00B2481C" w:rsidRPr="00B2481C" w:rsidTr="001130B8">
        <w:trPr>
          <w:cantSplit/>
          <w:trHeight w:val="2820"/>
        </w:trPr>
        <w:tc>
          <w:tcPr>
            <w:tcW w:w="1929" w:type="dxa"/>
            <w:shd w:val="clear" w:color="auto" w:fill="auto"/>
            <w:textDirection w:val="btLr"/>
            <w:vAlign w:val="center"/>
          </w:tcPr>
          <w:p w:rsidR="00B2481C" w:rsidRPr="00B2481C" w:rsidRDefault="00B2481C" w:rsidP="00B2481C">
            <w:pPr>
              <w:ind w:left="113" w:right="113"/>
              <w:jc w:val="center"/>
              <w:rPr>
                <w:b/>
                <w:szCs w:val="28"/>
              </w:rPr>
            </w:pPr>
            <w:r w:rsidRPr="00B2481C">
              <w:rPr>
                <w:b/>
                <w:szCs w:val="28"/>
              </w:rPr>
              <w:t>Вид и № занятия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szCs w:val="28"/>
              </w:rPr>
            </w:pPr>
            <w:r w:rsidRPr="00B2481C">
              <w:rPr>
                <w:b/>
                <w:szCs w:val="28"/>
              </w:rPr>
              <w:t>Тема занятия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szCs w:val="28"/>
              </w:rPr>
            </w:pPr>
            <w:r w:rsidRPr="00B2481C">
              <w:rPr>
                <w:b/>
                <w:szCs w:val="28"/>
              </w:rPr>
              <w:t>Контактная работа, час.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szCs w:val="28"/>
              </w:rPr>
            </w:pPr>
            <w:r w:rsidRPr="00B2481C">
              <w:rPr>
                <w:b/>
                <w:szCs w:val="28"/>
              </w:rPr>
              <w:t>Самостоятельная работа, час.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jc w:val="center"/>
              <w:rPr>
                <w:b/>
                <w:szCs w:val="28"/>
              </w:rPr>
            </w:pPr>
            <w:r w:rsidRPr="00B2481C">
              <w:rPr>
                <w:b/>
                <w:szCs w:val="28"/>
              </w:rPr>
              <w:t>Всего, час.</w:t>
            </w:r>
          </w:p>
        </w:tc>
      </w:tr>
      <w:tr w:rsidR="00B2481C" w:rsidRPr="00B2481C" w:rsidTr="00B2481C">
        <w:trPr>
          <w:trHeight w:val="250"/>
        </w:trPr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5</w:t>
            </w:r>
          </w:p>
        </w:tc>
      </w:tr>
      <w:tr w:rsidR="00B2481C" w:rsidRPr="00B2481C" w:rsidTr="001130B8">
        <w:tc>
          <w:tcPr>
            <w:tcW w:w="14788" w:type="dxa"/>
            <w:gridSpan w:val="5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>Семестр №1</w:t>
            </w:r>
          </w:p>
        </w:tc>
      </w:tr>
      <w:tr w:rsidR="00B2481C" w:rsidRPr="00B2481C" w:rsidTr="001130B8">
        <w:tc>
          <w:tcPr>
            <w:tcW w:w="10930" w:type="dxa"/>
            <w:gridSpan w:val="3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>Раздел №1 «Бизнес-идея, оценка рынка, продажи»</w:t>
            </w:r>
          </w:p>
        </w:tc>
        <w:tc>
          <w:tcPr>
            <w:tcW w:w="1929" w:type="dxa"/>
            <w:shd w:val="clear" w:color="auto" w:fill="auto"/>
          </w:tcPr>
          <w:p w:rsidR="00B2481C" w:rsidRPr="00B2481C" w:rsidRDefault="00B2481C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:rsidR="00B2481C" w:rsidRPr="00B2481C" w:rsidRDefault="00B2481C" w:rsidP="00066653">
            <w:pPr>
              <w:rPr>
                <w:szCs w:val="28"/>
              </w:rPr>
            </w:pP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Состоятельность бизнес идеи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Проблема и решение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2. С чего начинается успешный </w:t>
            </w:r>
            <w:proofErr w:type="spellStart"/>
            <w:r w:rsidRPr="00B2481C">
              <w:rPr>
                <w:szCs w:val="28"/>
              </w:rPr>
              <w:t>стартап</w:t>
            </w:r>
            <w:proofErr w:type="spellEnd"/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3. Ключевые ошибки в работе с проблемой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Проведение анкетирования потенциальных клиентов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№2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Лекция: Изучение метода </w:t>
            </w:r>
            <w:proofErr w:type="spellStart"/>
            <w:r w:rsidRPr="00B2481C">
              <w:rPr>
                <w:szCs w:val="28"/>
              </w:rPr>
              <w:t>Customer</w:t>
            </w:r>
            <w:proofErr w:type="spellEnd"/>
            <w:r w:rsidRPr="00B2481C">
              <w:rPr>
                <w:szCs w:val="28"/>
              </w:rPr>
              <w:t xml:space="preserve"> </w:t>
            </w:r>
            <w:proofErr w:type="spellStart"/>
            <w:r w:rsidRPr="00B2481C">
              <w:rPr>
                <w:szCs w:val="28"/>
              </w:rPr>
              <w:t>Development</w:t>
            </w:r>
            <w:proofErr w:type="spellEnd"/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1. Понятие </w:t>
            </w:r>
            <w:proofErr w:type="spellStart"/>
            <w:r w:rsidRPr="00B2481C">
              <w:rPr>
                <w:szCs w:val="28"/>
              </w:rPr>
              <w:t>Customer</w:t>
            </w:r>
            <w:proofErr w:type="spellEnd"/>
            <w:r w:rsidRPr="00B2481C">
              <w:rPr>
                <w:szCs w:val="28"/>
              </w:rPr>
              <w:t xml:space="preserve"> </w:t>
            </w:r>
            <w:proofErr w:type="spellStart"/>
            <w:r w:rsidRPr="00B2481C">
              <w:rPr>
                <w:szCs w:val="28"/>
              </w:rPr>
              <w:t>Development</w:t>
            </w:r>
            <w:proofErr w:type="spellEnd"/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Как понять своего клиента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3. С кем делать </w:t>
            </w:r>
            <w:proofErr w:type="spellStart"/>
            <w:r w:rsidRPr="00B2481C">
              <w:rPr>
                <w:szCs w:val="28"/>
              </w:rPr>
              <w:t>Customer</w:t>
            </w:r>
            <w:proofErr w:type="spellEnd"/>
            <w:r w:rsidRPr="00B2481C">
              <w:rPr>
                <w:szCs w:val="28"/>
              </w:rPr>
              <w:t xml:space="preserve"> </w:t>
            </w:r>
            <w:proofErr w:type="spellStart"/>
            <w:r w:rsidRPr="00B2481C">
              <w:rPr>
                <w:szCs w:val="28"/>
              </w:rPr>
              <w:t>Development</w:t>
            </w:r>
            <w:proofErr w:type="spellEnd"/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4. Подготовка к работе с клиентами. </w:t>
            </w:r>
            <w:r w:rsidR="000573A4" w:rsidRPr="00B2481C">
              <w:rPr>
                <w:szCs w:val="28"/>
              </w:rPr>
              <w:t>Документация</w:t>
            </w:r>
            <w:r w:rsidRPr="00B2481C">
              <w:rPr>
                <w:szCs w:val="28"/>
              </w:rPr>
              <w:t xml:space="preserve"> и </w:t>
            </w:r>
            <w:r w:rsidR="000573A4" w:rsidRPr="00B2481C">
              <w:rPr>
                <w:szCs w:val="28"/>
              </w:rPr>
              <w:t>организация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Описание клиентов для </w:t>
            </w:r>
            <w:proofErr w:type="spellStart"/>
            <w:r w:rsidRPr="00B2481C">
              <w:rPr>
                <w:szCs w:val="28"/>
              </w:rPr>
              <w:t>customer</w:t>
            </w:r>
            <w:proofErr w:type="spellEnd"/>
            <w:r w:rsidRPr="00B2481C">
              <w:rPr>
                <w:szCs w:val="28"/>
              </w:rPr>
              <w:t xml:space="preserve"> </w:t>
            </w:r>
            <w:proofErr w:type="spellStart"/>
            <w:r w:rsidRPr="00B2481C">
              <w:rPr>
                <w:szCs w:val="28"/>
              </w:rPr>
              <w:t>development</w:t>
            </w:r>
            <w:proofErr w:type="spellEnd"/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lastRenderedPageBreak/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lastRenderedPageBreak/>
              <w:t>лек №3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Оценка рынка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Базовые понятия оценки рынка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Целесообразность оценки рынка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3. Полезные формулы для расчета рынка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Оценить рынок продукта, посчитать PAM, TAM, SAM, SOM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№4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Сегментация рынка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Терминология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Необходимость и смысл сегментации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3. Принципы и методы </w:t>
            </w:r>
            <w:proofErr w:type="spellStart"/>
            <w:r w:rsidRPr="00B2481C">
              <w:rPr>
                <w:szCs w:val="28"/>
              </w:rPr>
              <w:t>сегмнетации</w:t>
            </w:r>
            <w:proofErr w:type="spellEnd"/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4. Основные критерии сегментации для рынка В2С и В2В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5. Уточнение и выбор целевых сегментов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Описание сегментов рынка для проекта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№5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Каналы продаж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Каналы распределения. Методы каналов распределения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Параметры каналов распределения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3. Варианты, функции, формы каналов распределения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4. Факторы, влияющие на выбор канала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5. Управление каналами распределения. Конфликты в каналах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lastRenderedPageBreak/>
              <w:t>Выбор и определение каналов продаж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lastRenderedPageBreak/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lastRenderedPageBreak/>
              <w:t>лек №6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Привлечение и удержание клиентов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Стратегии привлечения клиентов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Структура каналов привлечения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3. </w:t>
            </w:r>
            <w:proofErr w:type="spellStart"/>
            <w:r w:rsidRPr="00B2481C">
              <w:rPr>
                <w:szCs w:val="28"/>
              </w:rPr>
              <w:t>Алгортим</w:t>
            </w:r>
            <w:proofErr w:type="spellEnd"/>
            <w:r w:rsidRPr="00B2481C">
              <w:rPr>
                <w:szCs w:val="28"/>
              </w:rPr>
              <w:t xml:space="preserve"> формирования каналов распределения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4. Виды и функции посредников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5. Критерии отбора и оценки посредников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6. Анализ эффективности и оценка результатов посредников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Разработка стратегии привлечения клиентов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№7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Построение бизнес-модели. Возможные подходы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1. </w:t>
            </w:r>
            <w:r w:rsidR="000573A4" w:rsidRPr="00B2481C">
              <w:rPr>
                <w:szCs w:val="28"/>
              </w:rPr>
              <w:t>Определение</w:t>
            </w:r>
            <w:r w:rsidRPr="00B2481C">
              <w:rPr>
                <w:szCs w:val="28"/>
              </w:rPr>
              <w:t xml:space="preserve"> бизнес-модели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Типы бизнес-моделей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3. Основные и дополнительные блоки бизнес-модели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Построение бизнес-модели для разрабатываемого продукта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Формирование бизнес-идеи, проработка решения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№2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Проверка состоятельности выбранной бизнес-идеи. Составление анкеты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№3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Customer</w:t>
            </w:r>
            <w:proofErr w:type="spellEnd"/>
            <w:r w:rsidRPr="00B2481C">
              <w:rPr>
                <w:szCs w:val="28"/>
              </w:rPr>
              <w:t xml:space="preserve"> </w:t>
            </w:r>
            <w:proofErr w:type="spellStart"/>
            <w:r w:rsidRPr="00B2481C">
              <w:rPr>
                <w:szCs w:val="28"/>
              </w:rPr>
              <w:t>Development</w:t>
            </w:r>
            <w:proofErr w:type="spellEnd"/>
            <w:r w:rsidRPr="00B2481C">
              <w:rPr>
                <w:szCs w:val="28"/>
              </w:rPr>
              <w:t xml:space="preserve"> для проработки решения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№4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Подготовка документов для работы с клиентами.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№5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Оценка рынка. Расчет основных показателей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№6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Расчет рынка. Сбор первичной и вторичной информации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№7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Сегментация рынка разрабатываемого решения.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№8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Уточнение и выбор целевых сегментов.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№9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Каналы продаж. Прямой и косвенный каналы.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lastRenderedPageBreak/>
              <w:t>пр</w:t>
            </w:r>
            <w:proofErr w:type="spellEnd"/>
            <w:r w:rsidRPr="00B2481C">
              <w:rPr>
                <w:szCs w:val="28"/>
              </w:rPr>
              <w:t xml:space="preserve"> №10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Стратегии PULL и PUSH. Воронка продаж разрабатываемого решения.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Анализ эффективности каналов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1130B8">
        <w:tc>
          <w:tcPr>
            <w:tcW w:w="9001" w:type="dxa"/>
            <w:gridSpan w:val="2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 xml:space="preserve">Итого по разделу: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72</w:t>
            </w:r>
          </w:p>
        </w:tc>
      </w:tr>
      <w:tr w:rsidR="00B2481C" w:rsidRPr="00B2481C" w:rsidTr="001130B8">
        <w:tc>
          <w:tcPr>
            <w:tcW w:w="9001" w:type="dxa"/>
            <w:gridSpan w:val="2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szCs w:val="28"/>
              </w:rPr>
              <w:t>Промежуточная аттестация: зачет</w:t>
            </w:r>
          </w:p>
        </w:tc>
        <w:tc>
          <w:tcPr>
            <w:tcW w:w="1929" w:type="dxa"/>
            <w:shd w:val="clear" w:color="auto" w:fill="auto"/>
          </w:tcPr>
          <w:p w:rsidR="00B2481C" w:rsidRPr="00B2481C" w:rsidRDefault="00B2481C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0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0</w:t>
            </w:r>
          </w:p>
        </w:tc>
      </w:tr>
      <w:tr w:rsidR="00B2481C" w:rsidRPr="00B2481C" w:rsidTr="001130B8">
        <w:tc>
          <w:tcPr>
            <w:tcW w:w="9001" w:type="dxa"/>
            <w:gridSpan w:val="2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 xml:space="preserve">Итого по семестру: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72</w:t>
            </w:r>
          </w:p>
        </w:tc>
      </w:tr>
      <w:tr w:rsidR="00B2481C" w:rsidRPr="00B2481C" w:rsidTr="001130B8">
        <w:tc>
          <w:tcPr>
            <w:tcW w:w="14788" w:type="dxa"/>
            <w:gridSpan w:val="5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>Семестр №2</w:t>
            </w:r>
          </w:p>
        </w:tc>
      </w:tr>
      <w:tr w:rsidR="00B2481C" w:rsidRPr="00B2481C" w:rsidTr="001130B8">
        <w:tc>
          <w:tcPr>
            <w:tcW w:w="10930" w:type="dxa"/>
            <w:gridSpan w:val="3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>Раздел №2 «Бизнес-модель, интеллектуальная собственность, инвестиции и финансы»</w:t>
            </w:r>
          </w:p>
        </w:tc>
        <w:tc>
          <w:tcPr>
            <w:tcW w:w="1929" w:type="dxa"/>
            <w:shd w:val="clear" w:color="auto" w:fill="auto"/>
          </w:tcPr>
          <w:p w:rsidR="00B2481C" w:rsidRPr="00B2481C" w:rsidRDefault="00B2481C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:rsidR="00B2481C" w:rsidRPr="00B2481C" w:rsidRDefault="00B2481C" w:rsidP="00066653">
            <w:pPr>
              <w:rPr>
                <w:szCs w:val="28"/>
              </w:rPr>
            </w:pP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№8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Интеллектуальная собственность. Товарный знак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Бренд, логотип, товарный знак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Виды товарных знаков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3. Как получить товарный знак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4. Обязанности правообладателя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5. Передача прав на товарный знак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Создание логотипа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№9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Интеллектуальная собственность. Патенты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Патентные исследования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Охрана технического решения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3. Подача заявки на выдачу патента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Составление заявки на выдачу патента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№10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Инвестиционная стратегия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Понятие инвестиционной стратегии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Виды стратегий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Разработка инвестиционной стратегии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lastRenderedPageBreak/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lastRenderedPageBreak/>
              <w:t>лек №11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Лекция: Финансовые показатели и финансовая модель 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Гипотезы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Выручка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3. Затраты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4. Финансовый результат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Создание финансовой модели проекта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 №12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Лекция: Презентация перед инвесторами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Изучаемые вопросы: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1. Виды выступлений перед инвесторами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2. Алгоритм и оформление презентации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3. Структура и основные блоки презентации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4. Основы выступления перед инвесторами</w:t>
            </w:r>
          </w:p>
          <w:p w:rsidR="00B2481C" w:rsidRPr="00B2481C" w:rsidRDefault="00B2481C" w:rsidP="00B2481C">
            <w:pPr>
              <w:rPr>
                <w:szCs w:val="28"/>
              </w:rPr>
            </w:pP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Вопросы для самостоятельного изучения:</w:t>
            </w:r>
          </w:p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Создание презентации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№12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Оценка результатов посредников.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№13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Выбор и формирование бизнес-модели разрабатываемого решения.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№14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Шаблон </w:t>
            </w:r>
            <w:proofErr w:type="spellStart"/>
            <w:r w:rsidRPr="00B2481C">
              <w:rPr>
                <w:szCs w:val="28"/>
              </w:rPr>
              <w:t>Lean</w:t>
            </w:r>
            <w:proofErr w:type="spellEnd"/>
            <w:r w:rsidRPr="00B2481C">
              <w:rPr>
                <w:szCs w:val="28"/>
              </w:rPr>
              <w:t xml:space="preserve"> </w:t>
            </w:r>
            <w:proofErr w:type="spellStart"/>
            <w:r w:rsidRPr="00B2481C">
              <w:rPr>
                <w:szCs w:val="28"/>
              </w:rPr>
              <w:t>Canvas</w:t>
            </w:r>
            <w:proofErr w:type="spellEnd"/>
            <w:r w:rsidRPr="00B2481C">
              <w:rPr>
                <w:szCs w:val="28"/>
              </w:rPr>
              <w:t>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№15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Формирование потреби</w:t>
            </w:r>
            <w:r w:rsidR="000573A4">
              <w:rPr>
                <w:szCs w:val="28"/>
              </w:rPr>
              <w:t>те</w:t>
            </w:r>
            <w:r w:rsidRPr="00B2481C">
              <w:rPr>
                <w:szCs w:val="28"/>
              </w:rPr>
              <w:t>льских сегментов и ценностного предложения разрабатываемого решения.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№16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Формирование каналов сбыта, источников дохода, ключевых ресурсов и т.д. разрабатываемого решения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№17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Виды интеллектуальной собственности. Формирование на заявки.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№18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Формирование бренда, логотипа, товарного знака разрабатываемого решения.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lastRenderedPageBreak/>
              <w:t>пр</w:t>
            </w:r>
            <w:proofErr w:type="spellEnd"/>
            <w:r w:rsidRPr="00B2481C">
              <w:rPr>
                <w:szCs w:val="28"/>
              </w:rPr>
              <w:t xml:space="preserve"> №19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Проведение патентных исследований. Обзор инструментов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№20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Подготовка заявки на получение свидетельства регистрации программы для ЭВМ.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№21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Разработка инвестиционной стратегии на один год.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№22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Разработка инвестиционной стратегии на 3-5 лет.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№23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Построение финансовой модели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B2481C"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proofErr w:type="spellStart"/>
            <w:r w:rsidRPr="00B2481C">
              <w:rPr>
                <w:szCs w:val="28"/>
              </w:rPr>
              <w:t>пр</w:t>
            </w:r>
            <w:proofErr w:type="spellEnd"/>
            <w:r w:rsidRPr="00B2481C">
              <w:rPr>
                <w:szCs w:val="28"/>
              </w:rPr>
              <w:t xml:space="preserve"> №24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Подготовка </w:t>
            </w:r>
            <w:r w:rsidR="000573A4" w:rsidRPr="00B2481C">
              <w:rPr>
                <w:szCs w:val="28"/>
              </w:rPr>
              <w:t>презентации</w:t>
            </w:r>
            <w:r w:rsidRPr="00B2481C">
              <w:rPr>
                <w:szCs w:val="28"/>
              </w:rPr>
              <w:t xml:space="preserve"> разрабатываемого решения для инвесторов.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szCs w:val="28"/>
              </w:rPr>
            </w:pPr>
            <w:r w:rsidRPr="00B2481C">
              <w:rPr>
                <w:szCs w:val="28"/>
              </w:rPr>
              <w:t>4</w:t>
            </w:r>
          </w:p>
        </w:tc>
      </w:tr>
      <w:tr w:rsidR="00B2481C" w:rsidRPr="00B2481C" w:rsidTr="001130B8">
        <w:tc>
          <w:tcPr>
            <w:tcW w:w="9001" w:type="dxa"/>
            <w:gridSpan w:val="2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 xml:space="preserve">Итого по разделу: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72</w:t>
            </w:r>
          </w:p>
        </w:tc>
      </w:tr>
      <w:tr w:rsidR="00B2481C" w:rsidRPr="00B2481C" w:rsidTr="001130B8">
        <w:tc>
          <w:tcPr>
            <w:tcW w:w="9001" w:type="dxa"/>
            <w:gridSpan w:val="2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szCs w:val="28"/>
              </w:rPr>
              <w:t xml:space="preserve">Промежуточная аттестация: </w:t>
            </w:r>
            <w:proofErr w:type="spellStart"/>
            <w:r w:rsidRPr="00B2481C">
              <w:rPr>
                <w:szCs w:val="28"/>
              </w:rPr>
              <w:t>экз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B2481C" w:rsidRPr="00B2481C" w:rsidRDefault="00B2481C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</w:tr>
      <w:tr w:rsidR="00B2481C" w:rsidRPr="00B2481C" w:rsidTr="001130B8">
        <w:tc>
          <w:tcPr>
            <w:tcW w:w="9001" w:type="dxa"/>
            <w:gridSpan w:val="2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 xml:space="preserve">Итого по семестру: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72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108</w:t>
            </w:r>
          </w:p>
        </w:tc>
      </w:tr>
      <w:tr w:rsidR="00B2481C" w:rsidRPr="00B2481C" w:rsidTr="001130B8">
        <w:tc>
          <w:tcPr>
            <w:tcW w:w="9001" w:type="dxa"/>
            <w:gridSpan w:val="2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 xml:space="preserve">Итого по дисциплине: 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72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108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481C" w:rsidRPr="00B2481C" w:rsidRDefault="00B2481C" w:rsidP="00B2481C">
            <w:pPr>
              <w:rPr>
                <w:i/>
                <w:szCs w:val="28"/>
              </w:rPr>
            </w:pPr>
            <w:r w:rsidRPr="00B2481C">
              <w:rPr>
                <w:i/>
                <w:szCs w:val="28"/>
              </w:rPr>
              <w:t>180</w:t>
            </w:r>
          </w:p>
        </w:tc>
      </w:tr>
      <w:tr w:rsidR="00B2481C" w:rsidRPr="00B2481C" w:rsidTr="001130B8">
        <w:tc>
          <w:tcPr>
            <w:tcW w:w="10930" w:type="dxa"/>
            <w:gridSpan w:val="3"/>
            <w:shd w:val="clear" w:color="auto" w:fill="auto"/>
            <w:vAlign w:val="center"/>
          </w:tcPr>
          <w:p w:rsidR="00B2481C" w:rsidRPr="00B2481C" w:rsidRDefault="00B2481C" w:rsidP="00066653">
            <w:pPr>
              <w:rPr>
                <w:szCs w:val="28"/>
              </w:rPr>
            </w:pPr>
            <w:r w:rsidRPr="00B2481C">
              <w:rPr>
                <w:b/>
                <w:szCs w:val="28"/>
              </w:rPr>
              <w:t xml:space="preserve">Примечания </w:t>
            </w:r>
          </w:p>
        </w:tc>
        <w:tc>
          <w:tcPr>
            <w:tcW w:w="1929" w:type="dxa"/>
            <w:shd w:val="clear" w:color="auto" w:fill="auto"/>
          </w:tcPr>
          <w:p w:rsidR="00B2481C" w:rsidRPr="00B2481C" w:rsidRDefault="00B2481C" w:rsidP="00066653">
            <w:pPr>
              <w:rPr>
                <w:szCs w:val="28"/>
              </w:rPr>
            </w:pPr>
          </w:p>
        </w:tc>
        <w:tc>
          <w:tcPr>
            <w:tcW w:w="1929" w:type="dxa"/>
            <w:shd w:val="clear" w:color="auto" w:fill="auto"/>
          </w:tcPr>
          <w:p w:rsidR="00B2481C" w:rsidRPr="00B2481C" w:rsidRDefault="00B2481C" w:rsidP="00066653">
            <w:pPr>
              <w:rPr>
                <w:szCs w:val="28"/>
              </w:rPr>
            </w:pPr>
          </w:p>
        </w:tc>
      </w:tr>
    </w:tbl>
    <w:p w:rsidR="001448B9" w:rsidRPr="000E64F1" w:rsidRDefault="001448B9" w:rsidP="00066653">
      <w:pPr>
        <w:rPr>
          <w:sz w:val="28"/>
          <w:szCs w:val="28"/>
        </w:rPr>
      </w:pPr>
    </w:p>
    <w:p w:rsidR="001D31AF" w:rsidRPr="000E64F1" w:rsidRDefault="001D31AF" w:rsidP="003265AA">
      <w:pPr>
        <w:jc w:val="center"/>
        <w:rPr>
          <w:sz w:val="28"/>
          <w:szCs w:val="28"/>
          <w:lang w:val="en-US"/>
        </w:rPr>
        <w:sectPr w:rsidR="001D31AF" w:rsidRPr="000E64F1" w:rsidSect="004D33D6">
          <w:headerReference w:type="even" r:id="rId17"/>
          <w:headerReference w:type="default" r:id="rId18"/>
          <w:headerReference w:type="first" r:id="rId1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7D10" w:rsidRPr="001130B8" w:rsidRDefault="00C27D10" w:rsidP="00C27D10">
      <w:pPr>
        <w:pStyle w:val="HeadWP"/>
        <w:ind w:firstLine="720"/>
        <w:jc w:val="left"/>
        <w:outlineLvl w:val="0"/>
      </w:pPr>
      <w:bookmarkStart w:id="43" w:name="_Toc497149838"/>
      <w:r w:rsidRPr="001130B8">
        <w:lastRenderedPageBreak/>
        <w:t xml:space="preserve">6 </w:t>
      </w:r>
      <w:bookmarkStart w:id="44" w:name="title_individ"/>
      <w:bookmarkEnd w:id="44"/>
      <w:r w:rsidR="00B2481C" w:rsidRPr="001130B8">
        <w:t>Методические указания для обучающихся по освоению дисциплины (модуля)</w:t>
      </w:r>
      <w:bookmarkEnd w:id="43"/>
    </w:p>
    <w:p w:rsidR="00777724" w:rsidRPr="001130B8" w:rsidRDefault="00777724" w:rsidP="00C27D10">
      <w:pPr>
        <w:pStyle w:val="HeadWP"/>
        <w:ind w:firstLine="720"/>
        <w:jc w:val="left"/>
        <w:outlineLvl w:val="0"/>
      </w:pP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5" w:name="individual"/>
      <w:bookmarkEnd w:id="45"/>
      <w:r>
        <w:rPr>
          <w:rFonts w:ascii="Times New Roman CYR" w:hAnsi="Times New Roman CYR" w:cs="Times New Roman CYR"/>
          <w:sz w:val="28"/>
          <w:szCs w:val="28"/>
        </w:rPr>
        <w:t>В процессе преподавания дисциплины «Введение в инженерную деятельность»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используются такие виды учебной работы, как лекции, практические занятия, а также различные виды самостоятельной работы обучающихся.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Лекционные занятия проводятся по тематикам, указанным в технологической карте учебной дисциплины. Целью лекционных занятий является формирование базового понятийного аппарата дисциплины, раскрытие основных теоретических положений курса и принципов их применения.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задания выполняются в соответствии с рабочим учебным планом при последовательном изучении тем дисциплины.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Самостоятельная работа обучающихся направлена на самостоятельное изучение отдельных тем учебной дисциплины и определяется соответствующими методическими указаниями. Самостоятельная работа является обязательной для каждого обучающегося, ее объем по курсу «Введение в инженерную деятельность» определяется учебным планом. При самостоятельной работе обучающиеся взаимодействуют с рекомендованными материалами при минимальном участии преподавателя. </w:t>
      </w:r>
    </w:p>
    <w:p w:rsidR="00B2481C" w:rsidRDefault="00B2481C" w:rsidP="00B2481C">
      <w:pPr>
        <w:autoSpaceDE w:val="0"/>
        <w:autoSpaceDN w:val="0"/>
        <w:adjustRightInd w:val="0"/>
      </w:pPr>
    </w:p>
    <w:p w:rsidR="00EE7299" w:rsidRPr="001130B8" w:rsidRDefault="00EE7299" w:rsidP="00C54F92">
      <w:pPr>
        <w:ind w:firstLine="720"/>
        <w:jc w:val="both"/>
        <w:rPr>
          <w:sz w:val="28"/>
          <w:szCs w:val="28"/>
        </w:rPr>
      </w:pPr>
    </w:p>
    <w:p w:rsidR="00727461" w:rsidRPr="001130B8" w:rsidRDefault="00727461" w:rsidP="00C54F92">
      <w:pPr>
        <w:ind w:firstLine="720"/>
        <w:jc w:val="both"/>
        <w:rPr>
          <w:sz w:val="28"/>
          <w:szCs w:val="28"/>
        </w:rPr>
      </w:pPr>
      <w:bookmarkStart w:id="46" w:name="ind_table"/>
      <w:bookmarkEnd w:id="46"/>
    </w:p>
    <w:p w:rsidR="00727461" w:rsidRPr="001130B8" w:rsidRDefault="00727461" w:rsidP="00C54F92">
      <w:pPr>
        <w:ind w:firstLine="720"/>
        <w:jc w:val="both"/>
        <w:rPr>
          <w:sz w:val="28"/>
          <w:szCs w:val="28"/>
        </w:rPr>
      </w:pPr>
    </w:p>
    <w:p w:rsidR="004930C6" w:rsidRPr="001130B8" w:rsidRDefault="004930C6" w:rsidP="00C54F92">
      <w:pPr>
        <w:ind w:firstLine="720"/>
        <w:jc w:val="both"/>
        <w:rPr>
          <w:sz w:val="28"/>
          <w:szCs w:val="28"/>
        </w:rPr>
      </w:pPr>
    </w:p>
    <w:p w:rsidR="001D31AF" w:rsidRPr="001130B8" w:rsidRDefault="001D31AF" w:rsidP="00C54F92">
      <w:pPr>
        <w:ind w:firstLine="720"/>
        <w:jc w:val="center"/>
        <w:rPr>
          <w:sz w:val="28"/>
          <w:szCs w:val="28"/>
        </w:rPr>
      </w:pPr>
    </w:p>
    <w:p w:rsidR="006A5776" w:rsidRPr="001130B8" w:rsidRDefault="006A5776" w:rsidP="00C54F92">
      <w:pPr>
        <w:ind w:firstLine="720"/>
        <w:jc w:val="both"/>
        <w:rPr>
          <w:sz w:val="28"/>
          <w:szCs w:val="28"/>
        </w:rPr>
        <w:sectPr w:rsidR="006A5776" w:rsidRPr="001130B8" w:rsidSect="001D31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064C" w:rsidRPr="001130B8" w:rsidRDefault="006810D5" w:rsidP="00F36F80">
      <w:pPr>
        <w:pStyle w:val="HeadWP"/>
        <w:ind w:firstLine="720"/>
        <w:jc w:val="left"/>
        <w:outlineLvl w:val="0"/>
      </w:pPr>
      <w:bookmarkStart w:id="47" w:name="_Toc497149839"/>
      <w:r w:rsidRPr="001130B8">
        <w:lastRenderedPageBreak/>
        <w:t>7</w:t>
      </w:r>
      <w:r w:rsidR="00796360" w:rsidRPr="001130B8">
        <w:t xml:space="preserve"> </w:t>
      </w:r>
      <w:bookmarkStart w:id="48" w:name="title_mark"/>
      <w:bookmarkEnd w:id="48"/>
      <w:r w:rsidR="00B2481C" w:rsidRPr="001130B8">
        <w:t>Фонд оценочных средств для проведения промежуточной аттестации обучающихся по дисциплине (модулю)</w:t>
      </w:r>
      <w:bookmarkEnd w:id="47"/>
    </w:p>
    <w:p w:rsidR="00C26F14" w:rsidRPr="000E64F1" w:rsidRDefault="00C26F14" w:rsidP="00F36F80">
      <w:pPr>
        <w:ind w:firstLine="720"/>
        <w:jc w:val="both"/>
        <w:rPr>
          <w:sz w:val="28"/>
          <w:szCs w:val="28"/>
        </w:rPr>
      </w:pP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9" w:name="mark"/>
      <w:bookmarkEnd w:id="49"/>
      <w:r>
        <w:rPr>
          <w:rFonts w:ascii="Times New Roman CYR" w:hAnsi="Times New Roman CYR" w:cs="Times New Roman CYR"/>
          <w:sz w:val="28"/>
          <w:szCs w:val="28"/>
        </w:rPr>
        <w:t xml:space="preserve">Промежуточная аттестация по дисциплине «Введение в инженерную деятельность» в первом семестре проводится в форме зачета, во </w:t>
      </w:r>
      <w:r w:rsidR="000573A4">
        <w:rPr>
          <w:rFonts w:ascii="Times New Roman CYR" w:hAnsi="Times New Roman CYR" w:cs="Times New Roman CYR"/>
          <w:sz w:val="28"/>
          <w:szCs w:val="28"/>
        </w:rPr>
        <w:t>втором</w:t>
      </w:r>
      <w:r>
        <w:rPr>
          <w:rFonts w:ascii="Times New Roman CYR" w:hAnsi="Times New Roman CYR" w:cs="Times New Roman CYR"/>
          <w:sz w:val="28"/>
          <w:szCs w:val="28"/>
        </w:rPr>
        <w:t xml:space="preserve"> в форме экзамена. </w:t>
      </w:r>
      <w:r w:rsidR="000573A4">
        <w:rPr>
          <w:rFonts w:ascii="Times New Roman CYR" w:hAnsi="Times New Roman CYR" w:cs="Times New Roman CYR"/>
          <w:sz w:val="28"/>
          <w:szCs w:val="28"/>
        </w:rPr>
        <w:t>Экзаменационные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билеты будут представлены в форме тестовых заданий: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Назначение бизнес-плана состоит в следующем: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Изучить перспективы развития будущего рынка сбыта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Обнаружить возможные опасности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Определить критерии и показатели оценки бизнеса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Оценить затраты для изготовления и сбыта продукции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Верны все варианты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Какая из перечисленных стадий не является стадией бизнес-планирования?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Стадия разработки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Стадия продвижения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Стадия реализации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Стадия упадка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Емкость рынка - это: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Объем реализованных на рынке товаров (услуг) в течение определенного периода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Территория, на которой происходит реализация товаров (услуг) предприятия</w:t>
      </w: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Удельный вес продукции предприятия в совокупном объеме продаж товаров (услуг) на данном рынке</w:t>
      </w:r>
    </w:p>
    <w:p w:rsidR="00B2481C" w:rsidRDefault="00B2481C" w:rsidP="00B2481C">
      <w:pPr>
        <w:autoSpaceDE w:val="0"/>
        <w:autoSpaceDN w:val="0"/>
        <w:adjustRightInd w:val="0"/>
      </w:pPr>
    </w:p>
    <w:p w:rsidR="00C26F14" w:rsidRPr="000E64F1" w:rsidRDefault="00C26F14" w:rsidP="00F36F80">
      <w:pPr>
        <w:ind w:firstLine="720"/>
        <w:jc w:val="both"/>
        <w:rPr>
          <w:sz w:val="28"/>
          <w:szCs w:val="28"/>
        </w:rPr>
      </w:pPr>
    </w:p>
    <w:p w:rsidR="00C26F14" w:rsidRPr="001130B8" w:rsidRDefault="00C26F14" w:rsidP="00F36F80">
      <w:pPr>
        <w:pStyle w:val="HeadWP"/>
        <w:ind w:firstLine="720"/>
        <w:jc w:val="left"/>
        <w:outlineLvl w:val="0"/>
      </w:pPr>
      <w:r w:rsidRPr="000E64F1">
        <w:br w:type="page"/>
      </w:r>
      <w:bookmarkStart w:id="50" w:name="_Toc497149840"/>
      <w:r w:rsidR="006810D5" w:rsidRPr="001130B8">
        <w:lastRenderedPageBreak/>
        <w:t>8</w:t>
      </w:r>
      <w:r w:rsidR="00796360" w:rsidRPr="001130B8">
        <w:t xml:space="preserve"> </w:t>
      </w:r>
      <w:bookmarkStart w:id="51" w:name="title_lit"/>
      <w:bookmarkEnd w:id="51"/>
      <w:r w:rsidR="00B2481C" w:rsidRPr="001130B8">
        <w:t>Перечень основной и дополнительной учебной литературы, необходимой для освоения дисциплины (модуля)</w:t>
      </w:r>
      <w:bookmarkEnd w:id="50"/>
    </w:p>
    <w:p w:rsidR="00015537" w:rsidRPr="001130B8" w:rsidRDefault="00015537" w:rsidP="00CB3CF9">
      <w:pPr>
        <w:pStyle w:val="HeadWP"/>
        <w:ind w:firstLine="720"/>
        <w:jc w:val="left"/>
        <w:rPr>
          <w:bCs/>
        </w:rPr>
      </w:pPr>
    </w:p>
    <w:p w:rsidR="00CB3CF9" w:rsidRPr="000E64F1" w:rsidRDefault="00CB3CF9" w:rsidP="00CB3CF9">
      <w:pPr>
        <w:pStyle w:val="HeadWP"/>
        <w:ind w:firstLine="720"/>
        <w:jc w:val="left"/>
        <w:rPr>
          <w:bCs/>
        </w:rPr>
      </w:pPr>
      <w:bookmarkStart w:id="52" w:name="_Toc497149841"/>
      <w:r w:rsidRPr="001130B8">
        <w:rPr>
          <w:bCs/>
        </w:rPr>
        <w:t xml:space="preserve">8.1 </w:t>
      </w:r>
      <w:bookmarkStart w:id="53" w:name="title_lit_osn"/>
      <w:bookmarkEnd w:id="53"/>
      <w:r w:rsidRPr="000E64F1">
        <w:rPr>
          <w:bCs/>
        </w:rPr>
        <w:t>Основная литература</w:t>
      </w:r>
      <w:bookmarkEnd w:id="52"/>
    </w:p>
    <w:p w:rsidR="00B2481C" w:rsidRDefault="00B2481C" w:rsidP="00CB3CF9">
      <w:pPr>
        <w:ind w:firstLine="720"/>
        <w:jc w:val="both"/>
        <w:rPr>
          <w:sz w:val="28"/>
          <w:szCs w:val="28"/>
        </w:rPr>
      </w:pPr>
      <w:bookmarkStart w:id="54" w:name="ltOsn"/>
      <w:bookmarkEnd w:id="54"/>
    </w:p>
    <w:p w:rsidR="00B2481C" w:rsidRDefault="00B2481C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ВОЛКОВ, В. Н. Проектирование информационных </w:t>
      </w:r>
      <w:proofErr w:type="gramStart"/>
      <w:r>
        <w:rPr>
          <w:sz w:val="28"/>
          <w:szCs w:val="28"/>
        </w:rPr>
        <w:t>систем :</w:t>
      </w:r>
      <w:proofErr w:type="gramEnd"/>
      <w:r>
        <w:rPr>
          <w:sz w:val="28"/>
          <w:szCs w:val="28"/>
        </w:rPr>
        <w:t xml:space="preserve"> лабораторный практикум / В. Н. Волков ; А. И. Фролов ;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>, Каф. `ИС</w:t>
      </w:r>
      <w:proofErr w:type="gramStart"/>
      <w:r>
        <w:rPr>
          <w:sz w:val="28"/>
          <w:szCs w:val="28"/>
        </w:rPr>
        <w:t>` 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 xml:space="preserve"> , 2008</w:t>
      </w:r>
    </w:p>
    <w:p w:rsidR="00B2481C" w:rsidRDefault="00B2481C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ВОЛКОВ, В. Н. Проектирование информационных </w:t>
      </w:r>
      <w:proofErr w:type="gramStart"/>
      <w:r>
        <w:rPr>
          <w:sz w:val="28"/>
          <w:szCs w:val="28"/>
        </w:rPr>
        <w:t>систем :</w:t>
      </w:r>
      <w:proofErr w:type="gramEnd"/>
      <w:r>
        <w:rPr>
          <w:sz w:val="28"/>
          <w:szCs w:val="28"/>
        </w:rPr>
        <w:t xml:space="preserve"> метод. указания по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лабораторных работ : спец. 080801, 230201 / В. Н. Волков ; Н. В. Волкова ; Олег Эдуардович </w:t>
      </w:r>
      <w:proofErr w:type="spellStart"/>
      <w:r>
        <w:rPr>
          <w:sz w:val="28"/>
          <w:szCs w:val="28"/>
        </w:rPr>
        <w:t>Лысков</w:t>
      </w:r>
      <w:proofErr w:type="spellEnd"/>
      <w:r>
        <w:rPr>
          <w:sz w:val="28"/>
          <w:szCs w:val="28"/>
        </w:rPr>
        <w:t xml:space="preserve"> ; ФГБОУ ВПО `Госуниверситет - УНПК`, Каф. `ИС</w:t>
      </w:r>
      <w:proofErr w:type="gramStart"/>
      <w:r>
        <w:rPr>
          <w:sz w:val="28"/>
          <w:szCs w:val="28"/>
        </w:rPr>
        <w:t>` 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ФГБОУ ВПО `Госуниверситет - УНПК` , 2013. - 34 с.</w:t>
      </w:r>
    </w:p>
    <w:p w:rsidR="00CB3CF9" w:rsidRPr="000E64F1" w:rsidRDefault="00B2481C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СТЫЧУК, А. А. Информационные системы </w:t>
      </w:r>
      <w:proofErr w:type="gramStart"/>
      <w:r>
        <w:rPr>
          <w:sz w:val="28"/>
          <w:szCs w:val="28"/>
        </w:rPr>
        <w:t>маркетинга :</w:t>
      </w:r>
      <w:proofErr w:type="gramEnd"/>
      <w:r>
        <w:rPr>
          <w:sz w:val="28"/>
          <w:szCs w:val="28"/>
        </w:rPr>
        <w:t xml:space="preserve"> метод. указания по выполнению лабораторных работ : спец. 080111 / А. А. </w:t>
      </w:r>
      <w:proofErr w:type="spellStart"/>
      <w:r>
        <w:rPr>
          <w:sz w:val="28"/>
          <w:szCs w:val="28"/>
        </w:rPr>
        <w:t>Стычук</w:t>
      </w:r>
      <w:proofErr w:type="spellEnd"/>
      <w:r>
        <w:rPr>
          <w:sz w:val="28"/>
          <w:szCs w:val="28"/>
        </w:rPr>
        <w:t xml:space="preserve"> ; В.Н. Волков ;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>, Каф. `ИС</w:t>
      </w:r>
      <w:proofErr w:type="gramStart"/>
      <w:r>
        <w:rPr>
          <w:sz w:val="28"/>
          <w:szCs w:val="28"/>
        </w:rPr>
        <w:t>` 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 xml:space="preserve"> , 2008. - 98 с.</w:t>
      </w:r>
    </w:p>
    <w:p w:rsidR="00CB3CF9" w:rsidRPr="000E64F1" w:rsidRDefault="00CB3CF9" w:rsidP="00CB3CF9">
      <w:pPr>
        <w:ind w:firstLine="720"/>
        <w:jc w:val="both"/>
        <w:rPr>
          <w:sz w:val="28"/>
          <w:szCs w:val="28"/>
        </w:rPr>
      </w:pPr>
    </w:p>
    <w:p w:rsidR="00CB3CF9" w:rsidRPr="001130B8" w:rsidRDefault="00CB3CF9" w:rsidP="00CB3CF9">
      <w:pPr>
        <w:pStyle w:val="HeadWP"/>
        <w:ind w:firstLine="720"/>
        <w:jc w:val="left"/>
        <w:rPr>
          <w:b w:val="0"/>
          <w:bCs/>
        </w:rPr>
      </w:pPr>
    </w:p>
    <w:p w:rsidR="00CB3CF9" w:rsidRPr="000E64F1" w:rsidRDefault="00CB3CF9" w:rsidP="00CB3CF9">
      <w:pPr>
        <w:pStyle w:val="HeadWP"/>
        <w:ind w:firstLine="720"/>
        <w:jc w:val="left"/>
        <w:rPr>
          <w:bCs/>
        </w:rPr>
      </w:pPr>
      <w:bookmarkStart w:id="55" w:name="_Toc497149842"/>
      <w:r w:rsidRPr="001130B8">
        <w:rPr>
          <w:bCs/>
        </w:rPr>
        <w:t xml:space="preserve">8.2 </w:t>
      </w:r>
      <w:bookmarkStart w:id="56" w:name="title_lit_dop"/>
      <w:bookmarkEnd w:id="56"/>
      <w:r w:rsidRPr="000E64F1">
        <w:rPr>
          <w:bCs/>
        </w:rPr>
        <w:t>Дополнительная литература</w:t>
      </w:r>
      <w:bookmarkEnd w:id="55"/>
    </w:p>
    <w:p w:rsidR="00B2481C" w:rsidRDefault="00B2481C" w:rsidP="00CB3CF9">
      <w:pPr>
        <w:ind w:firstLine="720"/>
        <w:jc w:val="both"/>
        <w:rPr>
          <w:sz w:val="28"/>
          <w:szCs w:val="28"/>
        </w:rPr>
      </w:pPr>
      <w:bookmarkStart w:id="57" w:name="ltDop"/>
      <w:bookmarkEnd w:id="57"/>
    </w:p>
    <w:p w:rsidR="00B2481C" w:rsidRDefault="00B2481C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СОРОКИНА Ю.О. Информационный </w:t>
      </w:r>
      <w:proofErr w:type="gramStart"/>
      <w:r>
        <w:rPr>
          <w:sz w:val="28"/>
          <w:szCs w:val="28"/>
        </w:rPr>
        <w:t>менеджмент :</w:t>
      </w:r>
      <w:proofErr w:type="gramEnd"/>
      <w:r>
        <w:rPr>
          <w:sz w:val="28"/>
          <w:szCs w:val="28"/>
        </w:rPr>
        <w:t xml:space="preserve"> лабораторный практикум : напр. 09.03.03.а / Ю. О. Сорокина, О. В. </w:t>
      </w:r>
      <w:proofErr w:type="spellStart"/>
      <w:r>
        <w:rPr>
          <w:sz w:val="28"/>
          <w:szCs w:val="28"/>
        </w:rPr>
        <w:t>Амелина</w:t>
      </w:r>
      <w:proofErr w:type="spellEnd"/>
      <w:r>
        <w:rPr>
          <w:sz w:val="28"/>
          <w:szCs w:val="28"/>
        </w:rPr>
        <w:t>. – Орел: ОГУ имени И. С. Тургенева, 2017. – 60 с.</w:t>
      </w:r>
    </w:p>
    <w:p w:rsidR="00B2481C" w:rsidRDefault="00B2481C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ДУДНИК, Т. А. Методические указания по выполнению лабораторной работы `Разработка бизнес-плана коммерческого проекта</w:t>
      </w:r>
      <w:proofErr w:type="gramStart"/>
      <w:r>
        <w:rPr>
          <w:sz w:val="28"/>
          <w:szCs w:val="28"/>
        </w:rPr>
        <w:t>` :</w:t>
      </w:r>
      <w:proofErr w:type="gramEnd"/>
      <w:r>
        <w:rPr>
          <w:sz w:val="28"/>
          <w:szCs w:val="28"/>
        </w:rPr>
        <w:t xml:space="preserve"> спец. 061400, 071900 / Т. А. Дудник ;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>, Каф. `</w:t>
      </w:r>
      <w:proofErr w:type="spellStart"/>
      <w:r>
        <w:rPr>
          <w:sz w:val="28"/>
          <w:szCs w:val="28"/>
        </w:rPr>
        <w:t>ПиМ</w:t>
      </w:r>
      <w:proofErr w:type="spellEnd"/>
      <w:proofErr w:type="gramStart"/>
      <w:r>
        <w:rPr>
          <w:sz w:val="28"/>
          <w:szCs w:val="28"/>
        </w:rPr>
        <w:t>` 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>
        <w:rPr>
          <w:sz w:val="28"/>
          <w:szCs w:val="28"/>
        </w:rPr>
        <w:t>ОрелГТУ</w:t>
      </w:r>
      <w:proofErr w:type="spellEnd"/>
      <w:r>
        <w:rPr>
          <w:sz w:val="28"/>
          <w:szCs w:val="28"/>
        </w:rPr>
        <w:t xml:space="preserve"> , 2001. - 24 с.</w:t>
      </w:r>
    </w:p>
    <w:p w:rsidR="00CB3CF9" w:rsidRPr="000E64F1" w:rsidRDefault="00B2481C" w:rsidP="00CB3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ИЗМАЛКОВА С.А. Бизнес-</w:t>
      </w:r>
      <w:proofErr w:type="gramStart"/>
      <w:r>
        <w:rPr>
          <w:sz w:val="28"/>
          <w:szCs w:val="28"/>
        </w:rPr>
        <w:t>планирование :</w:t>
      </w:r>
      <w:proofErr w:type="gramEnd"/>
      <w:r>
        <w:rPr>
          <w:sz w:val="28"/>
          <w:szCs w:val="28"/>
        </w:rPr>
        <w:t xml:space="preserve"> учеб. пособие для высшего проф. образования / С.А. </w:t>
      </w:r>
      <w:proofErr w:type="spellStart"/>
      <w:r>
        <w:rPr>
          <w:sz w:val="28"/>
          <w:szCs w:val="28"/>
        </w:rPr>
        <w:t>Измалкова</w:t>
      </w:r>
      <w:proofErr w:type="spellEnd"/>
      <w:r>
        <w:rPr>
          <w:sz w:val="28"/>
          <w:szCs w:val="28"/>
        </w:rPr>
        <w:t xml:space="preserve">; С.А. Никитин; Е.Е. Кононова; И.В.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 xml:space="preserve">; Е.Л. Долгих . - </w:t>
      </w:r>
      <w:proofErr w:type="gramStart"/>
      <w:r>
        <w:rPr>
          <w:sz w:val="28"/>
          <w:szCs w:val="28"/>
        </w:rPr>
        <w:t>Орел :</w:t>
      </w:r>
      <w:proofErr w:type="gramEnd"/>
      <w:r>
        <w:rPr>
          <w:sz w:val="28"/>
          <w:szCs w:val="28"/>
        </w:rPr>
        <w:t xml:space="preserve"> Изд-во ФГБОУ ВПО `Госуниверситет - УНПК` , 2011. - 163 с.</w:t>
      </w:r>
    </w:p>
    <w:p w:rsidR="00CB3CF9" w:rsidRPr="001130B8" w:rsidRDefault="00CB3CF9" w:rsidP="00CB3CF9">
      <w:pPr>
        <w:pStyle w:val="HeadWP"/>
        <w:ind w:firstLine="720"/>
        <w:jc w:val="left"/>
        <w:rPr>
          <w:bCs/>
        </w:rPr>
      </w:pPr>
    </w:p>
    <w:p w:rsidR="00D63AEB" w:rsidRPr="000E64F1" w:rsidRDefault="00D63AEB" w:rsidP="00F36F80">
      <w:pPr>
        <w:ind w:firstLine="720"/>
        <w:jc w:val="both"/>
        <w:rPr>
          <w:sz w:val="28"/>
          <w:szCs w:val="28"/>
        </w:rPr>
      </w:pPr>
    </w:p>
    <w:p w:rsidR="00D63AEB" w:rsidRPr="000E64F1" w:rsidRDefault="00D63AEB" w:rsidP="00F36F80">
      <w:pPr>
        <w:ind w:firstLine="720"/>
        <w:jc w:val="both"/>
        <w:rPr>
          <w:sz w:val="28"/>
          <w:szCs w:val="28"/>
        </w:rPr>
      </w:pPr>
    </w:p>
    <w:p w:rsidR="00D63AEB" w:rsidRPr="001130B8" w:rsidRDefault="00D63AEB" w:rsidP="00F36F80">
      <w:pPr>
        <w:pStyle w:val="HeadWP"/>
        <w:ind w:firstLine="720"/>
        <w:jc w:val="left"/>
        <w:outlineLvl w:val="0"/>
      </w:pPr>
      <w:r w:rsidRPr="000E64F1">
        <w:br w:type="page"/>
      </w:r>
      <w:bookmarkStart w:id="58" w:name="_Toc497149843"/>
      <w:r w:rsidR="000F1B4D" w:rsidRPr="001130B8">
        <w:lastRenderedPageBreak/>
        <w:t>9</w:t>
      </w:r>
      <w:r w:rsidR="00796360" w:rsidRPr="001130B8">
        <w:t xml:space="preserve"> </w:t>
      </w:r>
      <w:bookmarkStart w:id="59" w:name="title_resource"/>
      <w:bookmarkEnd w:id="59"/>
      <w:r w:rsidR="00B2481C" w:rsidRPr="001130B8">
        <w:t>Перечень ресурсов информационно-телекоммуникационной сети «Интернет», необходимых для освоения дисциплины (модуля)</w:t>
      </w:r>
      <w:bookmarkEnd w:id="58"/>
    </w:p>
    <w:p w:rsidR="007C7F97" w:rsidRPr="000E64F1" w:rsidRDefault="007C7F97" w:rsidP="00F36F80">
      <w:pPr>
        <w:ind w:firstLine="720"/>
        <w:jc w:val="both"/>
        <w:rPr>
          <w:sz w:val="28"/>
          <w:szCs w:val="28"/>
        </w:rPr>
      </w:pP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</w:pPr>
      <w:bookmarkStart w:id="60" w:name="resource"/>
      <w:bookmarkEnd w:id="60"/>
      <w:proofErr w:type="spellStart"/>
      <w:r>
        <w:rPr>
          <w:rFonts w:ascii="Times New Roman CYR" w:hAnsi="Times New Roman CYR" w:cs="Times New Roman CYR"/>
          <w:sz w:val="28"/>
          <w:szCs w:val="28"/>
        </w:rPr>
        <w:t>Граничин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О.Н. Информационные технологии в управлении [Электронный ресурс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]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Учебное пособие / О.Н.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Граничин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В.И.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Кияев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- Режим доступа: http://www.intuit.ru/studies/courses/1055/271/info</w:t>
      </w:r>
    </w:p>
    <w:p w:rsidR="007C7F97" w:rsidRPr="001130B8" w:rsidRDefault="007C7F97" w:rsidP="00F36F80">
      <w:pPr>
        <w:ind w:firstLine="720"/>
        <w:jc w:val="both"/>
        <w:rPr>
          <w:sz w:val="28"/>
          <w:szCs w:val="28"/>
        </w:rPr>
      </w:pPr>
    </w:p>
    <w:p w:rsidR="00CD33A0" w:rsidRPr="001130B8" w:rsidRDefault="00D70DBF" w:rsidP="00CD33A0">
      <w:pPr>
        <w:pStyle w:val="HeadWP"/>
        <w:ind w:firstLine="720"/>
        <w:jc w:val="left"/>
        <w:outlineLvl w:val="0"/>
      </w:pPr>
      <w:r w:rsidRPr="001130B8">
        <w:br w:type="page"/>
      </w:r>
      <w:bookmarkStart w:id="61" w:name="_Toc497149844"/>
      <w:r w:rsidR="00CD33A0" w:rsidRPr="001130B8">
        <w:lastRenderedPageBreak/>
        <w:t xml:space="preserve">10 </w:t>
      </w:r>
      <w:bookmarkStart w:id="62" w:name="title_technologies"/>
      <w:bookmarkEnd w:id="62"/>
      <w:r w:rsidR="00B2481C" w:rsidRPr="001130B8">
        <w:t>Перечень информационных технологий, используемых при осуществлении образовательного процесса по дисциплине (модулю)</w:t>
      </w:r>
      <w:bookmarkEnd w:id="61"/>
    </w:p>
    <w:p w:rsidR="00CD33A0" w:rsidRPr="000E64F1" w:rsidRDefault="00CD33A0" w:rsidP="00CD33A0">
      <w:pPr>
        <w:ind w:firstLine="720"/>
        <w:jc w:val="both"/>
        <w:rPr>
          <w:sz w:val="28"/>
          <w:szCs w:val="28"/>
        </w:rPr>
      </w:pPr>
    </w:p>
    <w:p w:rsidR="00B2481C" w:rsidRDefault="00B2481C" w:rsidP="00A604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3" w:name="technologies"/>
      <w:bookmarkEnd w:id="63"/>
      <w:r>
        <w:rPr>
          <w:rFonts w:ascii="Times New Roman CYR" w:hAnsi="Times New Roman CYR" w:cs="Times New Roman CYR"/>
          <w:sz w:val="28"/>
          <w:szCs w:val="28"/>
        </w:rPr>
        <w:t xml:space="preserve">В процессе изучения дисциплины «Введение в инженерную деятельность» </w:t>
      </w:r>
      <w:r w:rsidR="000573A4">
        <w:rPr>
          <w:rFonts w:ascii="Times New Roman CYR" w:hAnsi="Times New Roman CYR" w:cs="Times New Roman CYR"/>
          <w:sz w:val="28"/>
          <w:szCs w:val="28"/>
        </w:rPr>
        <w:t>используются</w:t>
      </w:r>
      <w:bookmarkStart w:id="64" w:name="_GoBack"/>
      <w:bookmarkEnd w:id="64"/>
      <w:r>
        <w:rPr>
          <w:rFonts w:ascii="Times New Roman CYR" w:hAnsi="Times New Roman CYR" w:cs="Times New Roman CYR"/>
          <w:sz w:val="28"/>
          <w:szCs w:val="28"/>
        </w:rPr>
        <w:t xml:space="preserve"> следующее программное обеспечение:</w:t>
      </w:r>
    </w:p>
    <w:p w:rsidR="00B2481C" w:rsidRPr="00A604A6" w:rsidRDefault="00B2481C" w:rsidP="00A604A6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604A6">
        <w:rPr>
          <w:rFonts w:ascii="Times New Roman CYR" w:hAnsi="Times New Roman CYR" w:cs="Times New Roman CYR"/>
          <w:sz w:val="28"/>
          <w:szCs w:val="28"/>
        </w:rPr>
        <w:t xml:space="preserve">при чтении лекций используется средство по работе с презентациями </w:t>
      </w:r>
      <w:r w:rsidRPr="00A604A6"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Pr="00A604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4A6">
        <w:rPr>
          <w:rFonts w:ascii="Times New Roman CYR" w:hAnsi="Times New Roman CYR" w:cs="Times New Roman CYR"/>
          <w:sz w:val="28"/>
          <w:szCs w:val="28"/>
          <w:lang w:val="en-US"/>
        </w:rPr>
        <w:t>PowerPoint</w:t>
      </w:r>
      <w:r w:rsidRPr="00A604A6">
        <w:rPr>
          <w:rFonts w:ascii="Times New Roman CYR" w:hAnsi="Times New Roman CYR" w:cs="Times New Roman CYR"/>
          <w:sz w:val="28"/>
          <w:szCs w:val="28"/>
        </w:rPr>
        <w:t xml:space="preserve"> версии 2003 и выше (или бесплатный аналог);</w:t>
      </w:r>
    </w:p>
    <w:p w:rsidR="00B2481C" w:rsidRPr="00A604A6" w:rsidRDefault="00B2481C" w:rsidP="00A604A6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604A6">
        <w:rPr>
          <w:rFonts w:ascii="Times New Roman CYR" w:hAnsi="Times New Roman CYR" w:cs="Times New Roman CYR"/>
          <w:sz w:val="28"/>
          <w:szCs w:val="28"/>
        </w:rPr>
        <w:t xml:space="preserve">для подготовки отчетов по практическим работам - </w:t>
      </w:r>
      <w:proofErr w:type="spellStart"/>
      <w:r w:rsidRPr="00A604A6">
        <w:rPr>
          <w:rFonts w:ascii="Times New Roman CYR" w:hAnsi="Times New Roman CYR" w:cs="Times New Roman CYR"/>
          <w:sz w:val="28"/>
          <w:szCs w:val="28"/>
        </w:rPr>
        <w:t>Microsoft</w:t>
      </w:r>
      <w:proofErr w:type="spellEnd"/>
      <w:r w:rsidRPr="00A604A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604A6">
        <w:rPr>
          <w:rFonts w:ascii="Times New Roman CYR" w:hAnsi="Times New Roman CYR" w:cs="Times New Roman CYR"/>
          <w:sz w:val="28"/>
          <w:szCs w:val="28"/>
        </w:rPr>
        <w:t>Word</w:t>
      </w:r>
      <w:proofErr w:type="spellEnd"/>
      <w:r w:rsidRPr="00A604A6">
        <w:rPr>
          <w:rFonts w:ascii="Times New Roman CYR" w:hAnsi="Times New Roman CYR" w:cs="Times New Roman CYR"/>
          <w:sz w:val="28"/>
          <w:szCs w:val="28"/>
        </w:rPr>
        <w:t>.</w:t>
      </w:r>
    </w:p>
    <w:p w:rsidR="00B2481C" w:rsidRDefault="00B2481C" w:rsidP="00B2481C">
      <w:pPr>
        <w:autoSpaceDE w:val="0"/>
        <w:autoSpaceDN w:val="0"/>
        <w:adjustRightInd w:val="0"/>
      </w:pPr>
    </w:p>
    <w:p w:rsidR="00CD33A0" w:rsidRPr="001130B8" w:rsidRDefault="00CD33A0" w:rsidP="00CD33A0">
      <w:pPr>
        <w:ind w:firstLine="720"/>
        <w:jc w:val="both"/>
        <w:rPr>
          <w:sz w:val="28"/>
          <w:szCs w:val="28"/>
        </w:rPr>
      </w:pPr>
    </w:p>
    <w:p w:rsidR="00CD33A0" w:rsidRPr="001130B8" w:rsidRDefault="00CD33A0" w:rsidP="00CD33A0">
      <w:pPr>
        <w:pStyle w:val="HeadWP"/>
        <w:ind w:firstLine="720"/>
        <w:jc w:val="left"/>
        <w:outlineLvl w:val="0"/>
      </w:pPr>
      <w:r w:rsidRPr="001130B8">
        <w:br w:type="page"/>
      </w:r>
      <w:bookmarkStart w:id="65" w:name="_Toc497149845"/>
      <w:r w:rsidRPr="001130B8">
        <w:lastRenderedPageBreak/>
        <w:t xml:space="preserve">11 </w:t>
      </w:r>
      <w:bookmarkStart w:id="66" w:name="title_support"/>
      <w:bookmarkEnd w:id="66"/>
      <w:r w:rsidR="00B2481C" w:rsidRPr="001130B8">
        <w:t>Материально-техническое обеспечение дисциплины (модуля)</w:t>
      </w:r>
      <w:bookmarkEnd w:id="65"/>
    </w:p>
    <w:p w:rsidR="00CD33A0" w:rsidRPr="000E64F1" w:rsidRDefault="00CD33A0" w:rsidP="00CD33A0">
      <w:pPr>
        <w:ind w:firstLine="720"/>
        <w:jc w:val="both"/>
        <w:rPr>
          <w:sz w:val="28"/>
          <w:szCs w:val="28"/>
        </w:rPr>
      </w:pPr>
    </w:p>
    <w:p w:rsidR="00B2481C" w:rsidRDefault="00B2481C" w:rsidP="00B2481C">
      <w:pPr>
        <w:autoSpaceDE w:val="0"/>
        <w:autoSpaceDN w:val="0"/>
        <w:adjustRightInd w:val="0"/>
        <w:ind w:left="200" w:firstLine="60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7" w:name="support"/>
      <w:bookmarkEnd w:id="67"/>
      <w:r>
        <w:rPr>
          <w:rFonts w:ascii="Times New Roman CYR" w:hAnsi="Times New Roman CYR" w:cs="Times New Roman CYR"/>
          <w:sz w:val="28"/>
          <w:szCs w:val="28"/>
        </w:rPr>
        <w:t>Для изучения дисциплины «Введение в инженерную деятельность» необходимо следующее материально-техническое обеспечение:</w:t>
      </w:r>
    </w:p>
    <w:p w:rsidR="00B2481C" w:rsidRDefault="00B2481C" w:rsidP="00A604A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</w:pPr>
      <w:r w:rsidRPr="00A604A6">
        <w:rPr>
          <w:rFonts w:ascii="Times New Roman CYR" w:hAnsi="Times New Roman CYR" w:cs="Times New Roman CYR"/>
          <w:sz w:val="28"/>
          <w:szCs w:val="28"/>
        </w:rPr>
        <w:t>для чтения лекций необходима лекционная аудитория, оснащенная мультимедийным проектором, с присоединенным к нему персональным компьютером для запуска презентаций.</w:t>
      </w:r>
    </w:p>
    <w:p w:rsidR="00CD33A0" w:rsidRPr="001130B8" w:rsidRDefault="00CD33A0" w:rsidP="00CD33A0">
      <w:pPr>
        <w:ind w:firstLine="720"/>
        <w:jc w:val="both"/>
        <w:rPr>
          <w:sz w:val="28"/>
          <w:szCs w:val="28"/>
        </w:rPr>
      </w:pPr>
    </w:p>
    <w:sectPr w:rsidR="00CD33A0" w:rsidRPr="001130B8" w:rsidSect="00940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CC" w:rsidRDefault="00BE3BCC">
      <w:r>
        <w:separator/>
      </w:r>
    </w:p>
  </w:endnote>
  <w:endnote w:type="continuationSeparator" w:id="0">
    <w:p w:rsidR="00BE3BCC" w:rsidRDefault="00BE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CC" w:rsidRDefault="00BE3BCC">
      <w:r>
        <w:separator/>
      </w:r>
    </w:p>
  </w:footnote>
  <w:footnote w:type="continuationSeparator" w:id="0">
    <w:p w:rsidR="00BE3BCC" w:rsidRDefault="00BE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 w:rsidP="00A20B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30B8" w:rsidRDefault="001130B8" w:rsidP="001C35A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 w:rsidP="006B3BCE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 w:rsidP="00A20B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3A4">
      <w:rPr>
        <w:rStyle w:val="a6"/>
        <w:noProof/>
      </w:rPr>
      <w:t>7</w:t>
    </w:r>
    <w:r>
      <w:rPr>
        <w:rStyle w:val="a6"/>
      </w:rPr>
      <w:fldChar w:fldCharType="end"/>
    </w:r>
  </w:p>
  <w:p w:rsidR="001130B8" w:rsidRDefault="001130B8" w:rsidP="001C35A9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 w:rsidP="00A20B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3A4">
      <w:rPr>
        <w:rStyle w:val="a6"/>
        <w:noProof/>
      </w:rPr>
      <w:t>19</w:t>
    </w:r>
    <w:r>
      <w:rPr>
        <w:rStyle w:val="a6"/>
      </w:rPr>
      <w:fldChar w:fldCharType="end"/>
    </w:r>
  </w:p>
  <w:p w:rsidR="001130B8" w:rsidRDefault="001130B8" w:rsidP="001C35A9">
    <w:pPr>
      <w:pStyle w:val="a5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B8" w:rsidRDefault="001130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543EBC"/>
    <w:lvl w:ilvl="0">
      <w:numFmt w:val="bullet"/>
      <w:lvlText w:val="*"/>
      <w:lvlJc w:val="left"/>
    </w:lvl>
  </w:abstractNum>
  <w:abstractNum w:abstractNumId="1">
    <w:nsid w:val="01507667"/>
    <w:multiLevelType w:val="hybridMultilevel"/>
    <w:tmpl w:val="1FFEC35E"/>
    <w:lvl w:ilvl="0" w:tplc="DC543EBC"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0F9150CC"/>
    <w:multiLevelType w:val="hybridMultilevel"/>
    <w:tmpl w:val="F282FB6E"/>
    <w:lvl w:ilvl="0" w:tplc="B62097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C5BC8"/>
    <w:multiLevelType w:val="multilevel"/>
    <w:tmpl w:val="F282FB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840A7"/>
    <w:multiLevelType w:val="hybridMultilevel"/>
    <w:tmpl w:val="8DAC63D8"/>
    <w:lvl w:ilvl="0" w:tplc="B62097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C7E1E"/>
    <w:multiLevelType w:val="hybridMultilevel"/>
    <w:tmpl w:val="2FBE1878"/>
    <w:lvl w:ilvl="0" w:tplc="B62097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626A6"/>
    <w:multiLevelType w:val="hybridMultilevel"/>
    <w:tmpl w:val="DB84EBF2"/>
    <w:lvl w:ilvl="0" w:tplc="DC543EBC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1C"/>
    <w:rsid w:val="0000042A"/>
    <w:rsid w:val="0000236B"/>
    <w:rsid w:val="00004026"/>
    <w:rsid w:val="00005E49"/>
    <w:rsid w:val="000117AE"/>
    <w:rsid w:val="00015537"/>
    <w:rsid w:val="00015F5C"/>
    <w:rsid w:val="00020F08"/>
    <w:rsid w:val="00023C03"/>
    <w:rsid w:val="000244EF"/>
    <w:rsid w:val="000251E6"/>
    <w:rsid w:val="000263F6"/>
    <w:rsid w:val="00032DD7"/>
    <w:rsid w:val="00033E83"/>
    <w:rsid w:val="00041E60"/>
    <w:rsid w:val="00043112"/>
    <w:rsid w:val="00044D81"/>
    <w:rsid w:val="00056A86"/>
    <w:rsid w:val="000573A4"/>
    <w:rsid w:val="00065E2F"/>
    <w:rsid w:val="00066653"/>
    <w:rsid w:val="00077D20"/>
    <w:rsid w:val="00080394"/>
    <w:rsid w:val="00080D71"/>
    <w:rsid w:val="00094D5C"/>
    <w:rsid w:val="0009545A"/>
    <w:rsid w:val="000960E1"/>
    <w:rsid w:val="000A6CE5"/>
    <w:rsid w:val="000B29FD"/>
    <w:rsid w:val="000C5B3A"/>
    <w:rsid w:val="000E64F1"/>
    <w:rsid w:val="000F1B4D"/>
    <w:rsid w:val="000F6DF6"/>
    <w:rsid w:val="001130B8"/>
    <w:rsid w:val="00116FE9"/>
    <w:rsid w:val="00121B6E"/>
    <w:rsid w:val="0012503D"/>
    <w:rsid w:val="001358F0"/>
    <w:rsid w:val="00137734"/>
    <w:rsid w:val="00143FC2"/>
    <w:rsid w:val="001448B9"/>
    <w:rsid w:val="00145F80"/>
    <w:rsid w:val="00151704"/>
    <w:rsid w:val="00151BD5"/>
    <w:rsid w:val="001600A6"/>
    <w:rsid w:val="001637FB"/>
    <w:rsid w:val="00163EEF"/>
    <w:rsid w:val="00166AAC"/>
    <w:rsid w:val="001865B0"/>
    <w:rsid w:val="00190339"/>
    <w:rsid w:val="001917FB"/>
    <w:rsid w:val="001957CD"/>
    <w:rsid w:val="00195F1A"/>
    <w:rsid w:val="001A5CF0"/>
    <w:rsid w:val="001B0680"/>
    <w:rsid w:val="001B0D03"/>
    <w:rsid w:val="001B2598"/>
    <w:rsid w:val="001B3692"/>
    <w:rsid w:val="001B5F4A"/>
    <w:rsid w:val="001C1AEA"/>
    <w:rsid w:val="001C321D"/>
    <w:rsid w:val="001C35A9"/>
    <w:rsid w:val="001C53AC"/>
    <w:rsid w:val="001D31AF"/>
    <w:rsid w:val="001E2EF3"/>
    <w:rsid w:val="001E79EE"/>
    <w:rsid w:val="001F763C"/>
    <w:rsid w:val="00200881"/>
    <w:rsid w:val="002015B4"/>
    <w:rsid w:val="00202952"/>
    <w:rsid w:val="00204844"/>
    <w:rsid w:val="00207D9D"/>
    <w:rsid w:val="00213855"/>
    <w:rsid w:val="00214066"/>
    <w:rsid w:val="00215CFC"/>
    <w:rsid w:val="0021615E"/>
    <w:rsid w:val="0022574A"/>
    <w:rsid w:val="00230CE4"/>
    <w:rsid w:val="00235561"/>
    <w:rsid w:val="002378E5"/>
    <w:rsid w:val="00246203"/>
    <w:rsid w:val="00252656"/>
    <w:rsid w:val="00254541"/>
    <w:rsid w:val="00256DAA"/>
    <w:rsid w:val="002672EF"/>
    <w:rsid w:val="00267E3E"/>
    <w:rsid w:val="002706C5"/>
    <w:rsid w:val="002731AC"/>
    <w:rsid w:val="002775A3"/>
    <w:rsid w:val="002827D6"/>
    <w:rsid w:val="002A152D"/>
    <w:rsid w:val="002A1F96"/>
    <w:rsid w:val="002A28C2"/>
    <w:rsid w:val="002A68F2"/>
    <w:rsid w:val="002B34AC"/>
    <w:rsid w:val="002C08F7"/>
    <w:rsid w:val="002C4060"/>
    <w:rsid w:val="002C53DB"/>
    <w:rsid w:val="002D5FF1"/>
    <w:rsid w:val="00300A2F"/>
    <w:rsid w:val="00301D6A"/>
    <w:rsid w:val="0030404D"/>
    <w:rsid w:val="003054C1"/>
    <w:rsid w:val="00306FFB"/>
    <w:rsid w:val="00310704"/>
    <w:rsid w:val="00316A6A"/>
    <w:rsid w:val="00321D29"/>
    <w:rsid w:val="00322156"/>
    <w:rsid w:val="003265AA"/>
    <w:rsid w:val="0032673E"/>
    <w:rsid w:val="0034003B"/>
    <w:rsid w:val="003429F1"/>
    <w:rsid w:val="00351E6D"/>
    <w:rsid w:val="00352E62"/>
    <w:rsid w:val="003543E7"/>
    <w:rsid w:val="00354829"/>
    <w:rsid w:val="00363931"/>
    <w:rsid w:val="003704FB"/>
    <w:rsid w:val="0037304B"/>
    <w:rsid w:val="0038023A"/>
    <w:rsid w:val="00382A65"/>
    <w:rsid w:val="00385AE6"/>
    <w:rsid w:val="00386F38"/>
    <w:rsid w:val="00392709"/>
    <w:rsid w:val="003A094E"/>
    <w:rsid w:val="003B2AF3"/>
    <w:rsid w:val="003B3116"/>
    <w:rsid w:val="003B5641"/>
    <w:rsid w:val="003C6015"/>
    <w:rsid w:val="003C799E"/>
    <w:rsid w:val="003D0949"/>
    <w:rsid w:val="003D1346"/>
    <w:rsid w:val="003D1722"/>
    <w:rsid w:val="003E2F74"/>
    <w:rsid w:val="003E3B03"/>
    <w:rsid w:val="003F0237"/>
    <w:rsid w:val="003F5006"/>
    <w:rsid w:val="00403671"/>
    <w:rsid w:val="00405EB3"/>
    <w:rsid w:val="00407CE3"/>
    <w:rsid w:val="00421831"/>
    <w:rsid w:val="00423808"/>
    <w:rsid w:val="00424D03"/>
    <w:rsid w:val="00427076"/>
    <w:rsid w:val="00437843"/>
    <w:rsid w:val="00445349"/>
    <w:rsid w:val="00446AF9"/>
    <w:rsid w:val="00450B59"/>
    <w:rsid w:val="004626EC"/>
    <w:rsid w:val="0046649F"/>
    <w:rsid w:val="00467D06"/>
    <w:rsid w:val="00475D6C"/>
    <w:rsid w:val="0047722A"/>
    <w:rsid w:val="00481C46"/>
    <w:rsid w:val="00490A43"/>
    <w:rsid w:val="004930C6"/>
    <w:rsid w:val="0049555E"/>
    <w:rsid w:val="004A084E"/>
    <w:rsid w:val="004A75EB"/>
    <w:rsid w:val="004A77C8"/>
    <w:rsid w:val="004B3D2B"/>
    <w:rsid w:val="004B5B0E"/>
    <w:rsid w:val="004B6B52"/>
    <w:rsid w:val="004C4238"/>
    <w:rsid w:val="004C5183"/>
    <w:rsid w:val="004D33D6"/>
    <w:rsid w:val="004D7A7A"/>
    <w:rsid w:val="004E20E7"/>
    <w:rsid w:val="004E3235"/>
    <w:rsid w:val="004E60EB"/>
    <w:rsid w:val="004E73D5"/>
    <w:rsid w:val="004F3D4D"/>
    <w:rsid w:val="0050651E"/>
    <w:rsid w:val="00507BEA"/>
    <w:rsid w:val="00515B3B"/>
    <w:rsid w:val="0052064C"/>
    <w:rsid w:val="00530E0E"/>
    <w:rsid w:val="005329CB"/>
    <w:rsid w:val="005333C2"/>
    <w:rsid w:val="00533C78"/>
    <w:rsid w:val="0053573E"/>
    <w:rsid w:val="0054094F"/>
    <w:rsid w:val="00544E7E"/>
    <w:rsid w:val="005522D7"/>
    <w:rsid w:val="005531A4"/>
    <w:rsid w:val="005579F4"/>
    <w:rsid w:val="005709BC"/>
    <w:rsid w:val="00572F39"/>
    <w:rsid w:val="00581118"/>
    <w:rsid w:val="00585FD1"/>
    <w:rsid w:val="00594A50"/>
    <w:rsid w:val="005A05C8"/>
    <w:rsid w:val="005A54FF"/>
    <w:rsid w:val="005C3EEB"/>
    <w:rsid w:val="005D354B"/>
    <w:rsid w:val="005D363C"/>
    <w:rsid w:val="005D4DD9"/>
    <w:rsid w:val="005D5C6A"/>
    <w:rsid w:val="005E74C5"/>
    <w:rsid w:val="00604275"/>
    <w:rsid w:val="00607A9F"/>
    <w:rsid w:val="006162A4"/>
    <w:rsid w:val="00625AA0"/>
    <w:rsid w:val="00633647"/>
    <w:rsid w:val="00634CE2"/>
    <w:rsid w:val="0063687B"/>
    <w:rsid w:val="0064047F"/>
    <w:rsid w:val="00642E9A"/>
    <w:rsid w:val="00643A57"/>
    <w:rsid w:val="00647453"/>
    <w:rsid w:val="00656F90"/>
    <w:rsid w:val="0066251D"/>
    <w:rsid w:val="006736A5"/>
    <w:rsid w:val="00676483"/>
    <w:rsid w:val="006810D5"/>
    <w:rsid w:val="00683C70"/>
    <w:rsid w:val="00686D94"/>
    <w:rsid w:val="00693B55"/>
    <w:rsid w:val="006958CC"/>
    <w:rsid w:val="006A3206"/>
    <w:rsid w:val="006A5776"/>
    <w:rsid w:val="006A7C20"/>
    <w:rsid w:val="006A7FC7"/>
    <w:rsid w:val="006B3BCE"/>
    <w:rsid w:val="006C3272"/>
    <w:rsid w:val="006D5A7C"/>
    <w:rsid w:val="006E157D"/>
    <w:rsid w:val="006E2C0B"/>
    <w:rsid w:val="006E6EA0"/>
    <w:rsid w:val="006F22D7"/>
    <w:rsid w:val="006F4230"/>
    <w:rsid w:val="00700AF4"/>
    <w:rsid w:val="00700B57"/>
    <w:rsid w:val="00702DA3"/>
    <w:rsid w:val="00707362"/>
    <w:rsid w:val="00712539"/>
    <w:rsid w:val="00723DA6"/>
    <w:rsid w:val="00725CAA"/>
    <w:rsid w:val="00727461"/>
    <w:rsid w:val="0073124D"/>
    <w:rsid w:val="007323B9"/>
    <w:rsid w:val="00733184"/>
    <w:rsid w:val="00734DD8"/>
    <w:rsid w:val="007364CB"/>
    <w:rsid w:val="007374AD"/>
    <w:rsid w:val="007401F3"/>
    <w:rsid w:val="00747E74"/>
    <w:rsid w:val="007557F9"/>
    <w:rsid w:val="00756EEF"/>
    <w:rsid w:val="007627BD"/>
    <w:rsid w:val="0076623A"/>
    <w:rsid w:val="007676DE"/>
    <w:rsid w:val="00773AF5"/>
    <w:rsid w:val="00774385"/>
    <w:rsid w:val="00776294"/>
    <w:rsid w:val="00777724"/>
    <w:rsid w:val="00781F5F"/>
    <w:rsid w:val="007820D6"/>
    <w:rsid w:val="00792D21"/>
    <w:rsid w:val="00796360"/>
    <w:rsid w:val="007967C0"/>
    <w:rsid w:val="00797849"/>
    <w:rsid w:val="007A07E2"/>
    <w:rsid w:val="007A4FD8"/>
    <w:rsid w:val="007A5A48"/>
    <w:rsid w:val="007B2CC9"/>
    <w:rsid w:val="007C031B"/>
    <w:rsid w:val="007C0EA5"/>
    <w:rsid w:val="007C7476"/>
    <w:rsid w:val="007C7D6C"/>
    <w:rsid w:val="007C7F97"/>
    <w:rsid w:val="007D3C29"/>
    <w:rsid w:val="007D62E8"/>
    <w:rsid w:val="007D644F"/>
    <w:rsid w:val="007D6B81"/>
    <w:rsid w:val="007D76DF"/>
    <w:rsid w:val="007E6D60"/>
    <w:rsid w:val="007F14C2"/>
    <w:rsid w:val="007F4884"/>
    <w:rsid w:val="007F4A8E"/>
    <w:rsid w:val="00812D2B"/>
    <w:rsid w:val="008211A6"/>
    <w:rsid w:val="008249BF"/>
    <w:rsid w:val="00831E22"/>
    <w:rsid w:val="00833EF2"/>
    <w:rsid w:val="00836BBB"/>
    <w:rsid w:val="00840557"/>
    <w:rsid w:val="00843F3F"/>
    <w:rsid w:val="00843FCA"/>
    <w:rsid w:val="0085424F"/>
    <w:rsid w:val="008560CB"/>
    <w:rsid w:val="00860F80"/>
    <w:rsid w:val="0086119C"/>
    <w:rsid w:val="00861CE1"/>
    <w:rsid w:val="00865C59"/>
    <w:rsid w:val="008670F2"/>
    <w:rsid w:val="008710DF"/>
    <w:rsid w:val="00872D70"/>
    <w:rsid w:val="00874961"/>
    <w:rsid w:val="00884669"/>
    <w:rsid w:val="00884A71"/>
    <w:rsid w:val="008851F4"/>
    <w:rsid w:val="00885984"/>
    <w:rsid w:val="00890FCF"/>
    <w:rsid w:val="00892CCD"/>
    <w:rsid w:val="00894660"/>
    <w:rsid w:val="008B2CA1"/>
    <w:rsid w:val="008B7397"/>
    <w:rsid w:val="008C2A34"/>
    <w:rsid w:val="008C714C"/>
    <w:rsid w:val="008C77AA"/>
    <w:rsid w:val="008D0F54"/>
    <w:rsid w:val="008D3EAF"/>
    <w:rsid w:val="008D57F1"/>
    <w:rsid w:val="008F1573"/>
    <w:rsid w:val="008F492D"/>
    <w:rsid w:val="00903E1B"/>
    <w:rsid w:val="00907CF4"/>
    <w:rsid w:val="00922EED"/>
    <w:rsid w:val="00934CA9"/>
    <w:rsid w:val="00937918"/>
    <w:rsid w:val="00937A6E"/>
    <w:rsid w:val="00940535"/>
    <w:rsid w:val="00940FDF"/>
    <w:rsid w:val="009444E1"/>
    <w:rsid w:val="0096317F"/>
    <w:rsid w:val="009658D4"/>
    <w:rsid w:val="00971AFB"/>
    <w:rsid w:val="00974515"/>
    <w:rsid w:val="00981599"/>
    <w:rsid w:val="00983E17"/>
    <w:rsid w:val="00984DFE"/>
    <w:rsid w:val="009957C4"/>
    <w:rsid w:val="009A0AC2"/>
    <w:rsid w:val="009A18C7"/>
    <w:rsid w:val="009B0D32"/>
    <w:rsid w:val="009B15F0"/>
    <w:rsid w:val="009B257F"/>
    <w:rsid w:val="009B2DD1"/>
    <w:rsid w:val="009C211F"/>
    <w:rsid w:val="009C3114"/>
    <w:rsid w:val="009D40C4"/>
    <w:rsid w:val="009D532B"/>
    <w:rsid w:val="009D6DE2"/>
    <w:rsid w:val="009E62D9"/>
    <w:rsid w:val="009F7FD1"/>
    <w:rsid w:val="00A00332"/>
    <w:rsid w:val="00A02E67"/>
    <w:rsid w:val="00A043BD"/>
    <w:rsid w:val="00A20B74"/>
    <w:rsid w:val="00A217DF"/>
    <w:rsid w:val="00A27444"/>
    <w:rsid w:val="00A4251C"/>
    <w:rsid w:val="00A5682B"/>
    <w:rsid w:val="00A57C0A"/>
    <w:rsid w:val="00A604A6"/>
    <w:rsid w:val="00A67270"/>
    <w:rsid w:val="00A714FF"/>
    <w:rsid w:val="00A72B9D"/>
    <w:rsid w:val="00A7623F"/>
    <w:rsid w:val="00A82BE4"/>
    <w:rsid w:val="00A84EED"/>
    <w:rsid w:val="00A906B1"/>
    <w:rsid w:val="00A9250E"/>
    <w:rsid w:val="00A93247"/>
    <w:rsid w:val="00A97C47"/>
    <w:rsid w:val="00AA12F6"/>
    <w:rsid w:val="00AA6183"/>
    <w:rsid w:val="00AA6B50"/>
    <w:rsid w:val="00AB0F12"/>
    <w:rsid w:val="00AB4C46"/>
    <w:rsid w:val="00AC0DB6"/>
    <w:rsid w:val="00AC3F0D"/>
    <w:rsid w:val="00AC7F2B"/>
    <w:rsid w:val="00AD1854"/>
    <w:rsid w:val="00AE359B"/>
    <w:rsid w:val="00AE5E13"/>
    <w:rsid w:val="00AF5274"/>
    <w:rsid w:val="00AF5E88"/>
    <w:rsid w:val="00AF74F9"/>
    <w:rsid w:val="00AF7851"/>
    <w:rsid w:val="00B03A54"/>
    <w:rsid w:val="00B04795"/>
    <w:rsid w:val="00B16ADC"/>
    <w:rsid w:val="00B2100A"/>
    <w:rsid w:val="00B2481C"/>
    <w:rsid w:val="00B260EE"/>
    <w:rsid w:val="00B26468"/>
    <w:rsid w:val="00B30FD5"/>
    <w:rsid w:val="00B3251A"/>
    <w:rsid w:val="00B337BE"/>
    <w:rsid w:val="00B400E2"/>
    <w:rsid w:val="00B53EA4"/>
    <w:rsid w:val="00B57FE6"/>
    <w:rsid w:val="00B63856"/>
    <w:rsid w:val="00B65388"/>
    <w:rsid w:val="00B74DC5"/>
    <w:rsid w:val="00B7507F"/>
    <w:rsid w:val="00B77B9A"/>
    <w:rsid w:val="00B8425E"/>
    <w:rsid w:val="00B84910"/>
    <w:rsid w:val="00B84D0C"/>
    <w:rsid w:val="00B859FB"/>
    <w:rsid w:val="00B90ED1"/>
    <w:rsid w:val="00B946E2"/>
    <w:rsid w:val="00BA132D"/>
    <w:rsid w:val="00BA7137"/>
    <w:rsid w:val="00BA7BEF"/>
    <w:rsid w:val="00BB35F3"/>
    <w:rsid w:val="00BB3DE2"/>
    <w:rsid w:val="00BB7113"/>
    <w:rsid w:val="00BC2466"/>
    <w:rsid w:val="00BC3106"/>
    <w:rsid w:val="00BD0C1B"/>
    <w:rsid w:val="00BD75BD"/>
    <w:rsid w:val="00BE1BC0"/>
    <w:rsid w:val="00BE3BCC"/>
    <w:rsid w:val="00BE3EBA"/>
    <w:rsid w:val="00BE3FCD"/>
    <w:rsid w:val="00BE3FF4"/>
    <w:rsid w:val="00BE473E"/>
    <w:rsid w:val="00BF4222"/>
    <w:rsid w:val="00C00BED"/>
    <w:rsid w:val="00C01338"/>
    <w:rsid w:val="00C04E4F"/>
    <w:rsid w:val="00C125E3"/>
    <w:rsid w:val="00C16A98"/>
    <w:rsid w:val="00C16B71"/>
    <w:rsid w:val="00C21269"/>
    <w:rsid w:val="00C212FE"/>
    <w:rsid w:val="00C26F14"/>
    <w:rsid w:val="00C27311"/>
    <w:rsid w:val="00C27D10"/>
    <w:rsid w:val="00C30851"/>
    <w:rsid w:val="00C35511"/>
    <w:rsid w:val="00C36681"/>
    <w:rsid w:val="00C40844"/>
    <w:rsid w:val="00C479AD"/>
    <w:rsid w:val="00C54F92"/>
    <w:rsid w:val="00C6027E"/>
    <w:rsid w:val="00C6424B"/>
    <w:rsid w:val="00C645CD"/>
    <w:rsid w:val="00C6477C"/>
    <w:rsid w:val="00C66440"/>
    <w:rsid w:val="00C72C06"/>
    <w:rsid w:val="00C74526"/>
    <w:rsid w:val="00C74BE8"/>
    <w:rsid w:val="00C752E8"/>
    <w:rsid w:val="00C813ED"/>
    <w:rsid w:val="00C83E46"/>
    <w:rsid w:val="00C84DEB"/>
    <w:rsid w:val="00C9557B"/>
    <w:rsid w:val="00CA30FF"/>
    <w:rsid w:val="00CA7D0E"/>
    <w:rsid w:val="00CB1753"/>
    <w:rsid w:val="00CB3CF9"/>
    <w:rsid w:val="00CB6BB3"/>
    <w:rsid w:val="00CC0B4C"/>
    <w:rsid w:val="00CC0ECA"/>
    <w:rsid w:val="00CC13D6"/>
    <w:rsid w:val="00CC6537"/>
    <w:rsid w:val="00CC7F22"/>
    <w:rsid w:val="00CD28F5"/>
    <w:rsid w:val="00CD3238"/>
    <w:rsid w:val="00CD33A0"/>
    <w:rsid w:val="00CD4ED5"/>
    <w:rsid w:val="00CD5E7F"/>
    <w:rsid w:val="00CE60BD"/>
    <w:rsid w:val="00CF03F2"/>
    <w:rsid w:val="00CF4E4C"/>
    <w:rsid w:val="00D020AF"/>
    <w:rsid w:val="00D02CA0"/>
    <w:rsid w:val="00D042BD"/>
    <w:rsid w:val="00D067EF"/>
    <w:rsid w:val="00D117AC"/>
    <w:rsid w:val="00D1211E"/>
    <w:rsid w:val="00D16257"/>
    <w:rsid w:val="00D20338"/>
    <w:rsid w:val="00D2047C"/>
    <w:rsid w:val="00D310E1"/>
    <w:rsid w:val="00D36159"/>
    <w:rsid w:val="00D5653B"/>
    <w:rsid w:val="00D60024"/>
    <w:rsid w:val="00D60258"/>
    <w:rsid w:val="00D60C05"/>
    <w:rsid w:val="00D630E6"/>
    <w:rsid w:val="00D63540"/>
    <w:rsid w:val="00D63AEB"/>
    <w:rsid w:val="00D6648C"/>
    <w:rsid w:val="00D70026"/>
    <w:rsid w:val="00D70DBF"/>
    <w:rsid w:val="00D71850"/>
    <w:rsid w:val="00D951DA"/>
    <w:rsid w:val="00DA6C90"/>
    <w:rsid w:val="00DA780A"/>
    <w:rsid w:val="00DB0CD1"/>
    <w:rsid w:val="00DB2F02"/>
    <w:rsid w:val="00DB4B12"/>
    <w:rsid w:val="00DB55BF"/>
    <w:rsid w:val="00DB6567"/>
    <w:rsid w:val="00DC2550"/>
    <w:rsid w:val="00DC7FC1"/>
    <w:rsid w:val="00DD063C"/>
    <w:rsid w:val="00DD3371"/>
    <w:rsid w:val="00DD5703"/>
    <w:rsid w:val="00DE03A8"/>
    <w:rsid w:val="00DE2114"/>
    <w:rsid w:val="00DE6DDF"/>
    <w:rsid w:val="00DF25A7"/>
    <w:rsid w:val="00E02278"/>
    <w:rsid w:val="00E07539"/>
    <w:rsid w:val="00E15E81"/>
    <w:rsid w:val="00E33F08"/>
    <w:rsid w:val="00E47A0E"/>
    <w:rsid w:val="00E54A59"/>
    <w:rsid w:val="00E553A0"/>
    <w:rsid w:val="00E576D7"/>
    <w:rsid w:val="00E623B8"/>
    <w:rsid w:val="00E774BF"/>
    <w:rsid w:val="00E80CAD"/>
    <w:rsid w:val="00E8152F"/>
    <w:rsid w:val="00E82CC7"/>
    <w:rsid w:val="00E86FC7"/>
    <w:rsid w:val="00E92B10"/>
    <w:rsid w:val="00EA0304"/>
    <w:rsid w:val="00EA4CF0"/>
    <w:rsid w:val="00EA52DB"/>
    <w:rsid w:val="00EB29BB"/>
    <w:rsid w:val="00EB5AE1"/>
    <w:rsid w:val="00EC1358"/>
    <w:rsid w:val="00EC3C1C"/>
    <w:rsid w:val="00EC6B6D"/>
    <w:rsid w:val="00ED07F6"/>
    <w:rsid w:val="00ED7B95"/>
    <w:rsid w:val="00EE0D5E"/>
    <w:rsid w:val="00EE390D"/>
    <w:rsid w:val="00EE7299"/>
    <w:rsid w:val="00EF0C3B"/>
    <w:rsid w:val="00EF22E3"/>
    <w:rsid w:val="00F011B0"/>
    <w:rsid w:val="00F0180A"/>
    <w:rsid w:val="00F07B51"/>
    <w:rsid w:val="00F16957"/>
    <w:rsid w:val="00F209EA"/>
    <w:rsid w:val="00F3347B"/>
    <w:rsid w:val="00F34148"/>
    <w:rsid w:val="00F36F80"/>
    <w:rsid w:val="00F50C87"/>
    <w:rsid w:val="00F510BF"/>
    <w:rsid w:val="00F54293"/>
    <w:rsid w:val="00F557B3"/>
    <w:rsid w:val="00F61B3E"/>
    <w:rsid w:val="00F67785"/>
    <w:rsid w:val="00F732E8"/>
    <w:rsid w:val="00F73963"/>
    <w:rsid w:val="00F756E0"/>
    <w:rsid w:val="00F76CED"/>
    <w:rsid w:val="00F806E6"/>
    <w:rsid w:val="00F80CD7"/>
    <w:rsid w:val="00F85DA0"/>
    <w:rsid w:val="00F90774"/>
    <w:rsid w:val="00F91A05"/>
    <w:rsid w:val="00F927B6"/>
    <w:rsid w:val="00F94B56"/>
    <w:rsid w:val="00F97C0E"/>
    <w:rsid w:val="00FA0BE2"/>
    <w:rsid w:val="00FA2A79"/>
    <w:rsid w:val="00FA775A"/>
    <w:rsid w:val="00FB08D1"/>
    <w:rsid w:val="00FB1931"/>
    <w:rsid w:val="00FC2F19"/>
    <w:rsid w:val="00FC6376"/>
    <w:rsid w:val="00FD6981"/>
    <w:rsid w:val="00FD77C9"/>
    <w:rsid w:val="00FE362B"/>
    <w:rsid w:val="00FE58C3"/>
    <w:rsid w:val="00FF5A31"/>
    <w:rsid w:val="00FF71D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AEAB1C-0FC7-43D1-ADA1-44DE94C1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ED"/>
    <w:rPr>
      <w:sz w:val="24"/>
      <w:szCs w:val="24"/>
    </w:rPr>
  </w:style>
  <w:style w:type="paragraph" w:styleId="1">
    <w:name w:val="heading 1"/>
    <w:basedOn w:val="a"/>
    <w:next w:val="a"/>
    <w:qFormat/>
    <w:rsid w:val="00F94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4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4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76CED"/>
    <w:pPr>
      <w:keepNext/>
      <w:ind w:firstLine="709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63E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163E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63E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6CED"/>
    <w:pPr>
      <w:widowControl w:val="0"/>
      <w:tabs>
        <w:tab w:val="left" w:pos="1080"/>
      </w:tabs>
      <w:spacing w:line="360" w:lineRule="auto"/>
      <w:ind w:firstLine="426"/>
      <w:jc w:val="both"/>
    </w:pPr>
    <w:rPr>
      <w:color w:val="000000"/>
      <w:sz w:val="26"/>
    </w:rPr>
  </w:style>
  <w:style w:type="paragraph" w:styleId="20">
    <w:name w:val="Body Text Indent 2"/>
    <w:basedOn w:val="a"/>
    <w:rsid w:val="00F76CED"/>
    <w:pPr>
      <w:widowControl w:val="0"/>
      <w:spacing w:line="360" w:lineRule="auto"/>
      <w:ind w:firstLine="709"/>
      <w:jc w:val="both"/>
    </w:pPr>
  </w:style>
  <w:style w:type="paragraph" w:customStyle="1" w:styleId="HeadWP">
    <w:name w:val="HeadWP"/>
    <w:basedOn w:val="a"/>
    <w:rsid w:val="001C53AC"/>
    <w:pPr>
      <w:jc w:val="center"/>
    </w:pPr>
    <w:rPr>
      <w:b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4251C"/>
    <w:pPr>
      <w:tabs>
        <w:tab w:val="right" w:pos="9360"/>
      </w:tabs>
      <w:ind w:right="535"/>
    </w:pPr>
    <w:rPr>
      <w:sz w:val="28"/>
    </w:rPr>
  </w:style>
  <w:style w:type="character" w:styleId="a4">
    <w:name w:val="Hyperlink"/>
    <w:rsid w:val="00F94B56"/>
    <w:rPr>
      <w:color w:val="0000FF"/>
      <w:u w:val="single"/>
    </w:rPr>
  </w:style>
  <w:style w:type="paragraph" w:styleId="a5">
    <w:name w:val="header"/>
    <w:basedOn w:val="a"/>
    <w:rsid w:val="00DC7FC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C7FC1"/>
  </w:style>
  <w:style w:type="paragraph" w:styleId="a7">
    <w:name w:val="footer"/>
    <w:basedOn w:val="a"/>
    <w:rsid w:val="00DC7FC1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843F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table of figures"/>
    <w:basedOn w:val="a"/>
    <w:next w:val="a"/>
    <w:semiHidden/>
    <w:rsid w:val="00CB6BB3"/>
    <w:rPr>
      <w:sz w:val="28"/>
    </w:rPr>
  </w:style>
  <w:style w:type="paragraph" w:styleId="aa">
    <w:name w:val="List Paragraph"/>
    <w:basedOn w:val="a"/>
    <w:uiPriority w:val="34"/>
    <w:qFormat/>
    <w:rsid w:val="00A6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2;&#1048;&#1044;13682(09_03_02_&#1072;-&#1086;-8&#1089;-&#1085;&#1072;&#1073;&#1086;&#1088;%202017)&#1051;&#1091;&#1085;&#1105;&#1074;%20&#1056;&#1086;&#1084;&#1072;&#1085;%20&#1040;&#1083;&#1077;&#1082;&#1089;&#1077;&#1077;&#1074;&#1080;&#1095;\WorkProgDoc.d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WorkProgDoc.dat</Template>
  <TotalTime>219</TotalTime>
  <Pages>19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cp:lastPrinted>2011-05-10T07:38:00Z</cp:lastPrinted>
  <dcterms:created xsi:type="dcterms:W3CDTF">2017-10-30T15:01:00Z</dcterms:created>
  <dcterms:modified xsi:type="dcterms:W3CDTF">2017-12-15T12:12:00Z</dcterms:modified>
</cp:coreProperties>
</file>